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4B407" w14:textId="77777777" w:rsidR="004E61A9" w:rsidRDefault="004E61A9" w:rsidP="00E575DD">
      <w:pPr>
        <w:spacing w:after="40" w:line="264" w:lineRule="auto"/>
        <w:jc w:val="center"/>
        <w:rPr>
          <w:rFonts w:ascii="Helvetica" w:hAnsi="Helvetica"/>
          <w:b/>
          <w:bCs/>
          <w:sz w:val="28"/>
          <w:szCs w:val="28"/>
        </w:rPr>
      </w:pPr>
    </w:p>
    <w:p w14:paraId="4E63308C" w14:textId="537D24AC" w:rsidR="006E722C" w:rsidRPr="00E575DD" w:rsidRDefault="00CE2C34" w:rsidP="00E575DD">
      <w:pPr>
        <w:spacing w:after="40" w:line="264" w:lineRule="auto"/>
        <w:jc w:val="center"/>
        <w:rPr>
          <w:rFonts w:ascii="Helvetica" w:hAnsi="Helvetica"/>
          <w:b/>
          <w:bCs/>
          <w:sz w:val="28"/>
          <w:szCs w:val="28"/>
        </w:rPr>
      </w:pPr>
      <w:r w:rsidRPr="00E575DD">
        <w:rPr>
          <w:rFonts w:ascii="Helvetica" w:hAnsi="Helvetica"/>
          <w:b/>
          <w:bCs/>
          <w:sz w:val="28"/>
          <w:szCs w:val="28"/>
        </w:rPr>
        <w:t>Bowl Round 1</w:t>
      </w:r>
    </w:p>
    <w:p w14:paraId="4C0329A8" w14:textId="77777777" w:rsidR="00383CD3" w:rsidRDefault="00383CD3" w:rsidP="006C067D">
      <w:pPr>
        <w:spacing w:after="80" w:line="264" w:lineRule="auto"/>
        <w:rPr>
          <w:rFonts w:ascii="Helvetica" w:hAnsi="Helvetica"/>
          <w:b/>
          <w:bCs/>
          <w:sz w:val="22"/>
          <w:szCs w:val="22"/>
        </w:rPr>
      </w:pPr>
    </w:p>
    <w:p w14:paraId="4E87421D" w14:textId="1AABCDCE" w:rsidR="00CE2C34" w:rsidRDefault="00CE2C34" w:rsidP="006C067D">
      <w:pPr>
        <w:spacing w:after="80" w:line="264" w:lineRule="auto"/>
        <w:rPr>
          <w:rFonts w:ascii="Helvetica" w:hAnsi="Helvetica"/>
          <w:b/>
          <w:bCs/>
          <w:sz w:val="22"/>
          <w:szCs w:val="22"/>
        </w:rPr>
      </w:pPr>
      <w:r>
        <w:rPr>
          <w:rFonts w:ascii="Helvetica" w:hAnsi="Helvetica"/>
          <w:b/>
          <w:bCs/>
          <w:sz w:val="22"/>
          <w:szCs w:val="22"/>
        </w:rPr>
        <w:t>First Quarter</w:t>
      </w:r>
    </w:p>
    <w:p w14:paraId="794E6A89" w14:textId="576A4228" w:rsidR="005E2F9C" w:rsidRPr="00C61562" w:rsidRDefault="00C61562" w:rsidP="00E575DD">
      <w:pPr>
        <w:numPr>
          <w:ilvl w:val="0"/>
          <w:numId w:val="4"/>
        </w:numPr>
        <w:spacing w:after="80" w:line="264" w:lineRule="auto"/>
        <w:ind w:right="43"/>
        <w:jc w:val="both"/>
        <w:rPr>
          <w:rFonts w:ascii="Helvetica" w:hAnsi="Helvetica"/>
          <w:sz w:val="22"/>
          <w:szCs w:val="22"/>
        </w:rPr>
      </w:pPr>
      <w:r w:rsidRPr="00C61562">
        <w:rPr>
          <w:rFonts w:ascii="Helvetica" w:hAnsi="Helvetica"/>
          <w:sz w:val="22"/>
          <w:szCs w:val="22"/>
        </w:rPr>
        <w:t xml:space="preserve">This ruler won battles at the Hellespont and </w:t>
      </w:r>
      <w:proofErr w:type="spellStart"/>
      <w:r w:rsidRPr="00C61562">
        <w:rPr>
          <w:rFonts w:ascii="Helvetica" w:hAnsi="Helvetica"/>
          <w:sz w:val="22"/>
          <w:szCs w:val="22"/>
        </w:rPr>
        <w:t>Chrysopolis</w:t>
      </w:r>
      <w:proofErr w:type="spellEnd"/>
      <w:r w:rsidRPr="00C61562">
        <w:rPr>
          <w:rFonts w:ascii="Helvetica" w:hAnsi="Helvetica"/>
          <w:sz w:val="22"/>
          <w:szCs w:val="22"/>
        </w:rPr>
        <w:t xml:space="preserve"> to put down a revolt led by </w:t>
      </w:r>
      <w:proofErr w:type="spellStart"/>
      <w:r w:rsidRPr="00C61562">
        <w:rPr>
          <w:rFonts w:ascii="Helvetica" w:hAnsi="Helvetica"/>
          <w:sz w:val="22"/>
          <w:szCs w:val="22"/>
        </w:rPr>
        <w:t>Licinius</w:t>
      </w:r>
      <w:proofErr w:type="spellEnd"/>
      <w:r w:rsidRPr="00C61562">
        <w:rPr>
          <w:rFonts w:ascii="Helvetica" w:hAnsi="Helvetica"/>
          <w:sz w:val="22"/>
          <w:szCs w:val="22"/>
        </w:rPr>
        <w:t xml:space="preserve">. </w:t>
      </w:r>
      <w:r w:rsidR="005E2F9C" w:rsidRPr="00C61562">
        <w:rPr>
          <w:rFonts w:ascii="Helvetica" w:hAnsi="Helvetica"/>
          <w:sz w:val="22"/>
          <w:szCs w:val="22"/>
        </w:rPr>
        <w:t>At one battle, this man claimed he saw a Chi-Rho in the sky with the words “in this sign, you will conquer.” Maxentius was defeated by this man at the Battle of Milvian Bridge. The Edict of Milan, which granted tolerance to Christians, was issued by this emperor. For ten points, name this “Great” Roman Emperor, the first to convert to Christianity.</w:t>
      </w:r>
    </w:p>
    <w:p w14:paraId="505A0999" w14:textId="01AC6B10" w:rsidR="005E2F9C" w:rsidRDefault="005E2F9C" w:rsidP="00E575DD">
      <w:pPr>
        <w:spacing w:after="80" w:line="264" w:lineRule="auto"/>
        <w:ind w:left="360" w:right="43"/>
        <w:rPr>
          <w:rFonts w:ascii="Helvetica" w:hAnsi="Helvetica"/>
          <w:sz w:val="22"/>
          <w:szCs w:val="22"/>
        </w:rPr>
      </w:pPr>
      <w:r w:rsidRPr="00D21832">
        <w:rPr>
          <w:rFonts w:ascii="Helvetica" w:hAnsi="Helvetica"/>
          <w:sz w:val="22"/>
          <w:szCs w:val="22"/>
        </w:rPr>
        <w:t xml:space="preserve">ANSWER: </w:t>
      </w:r>
      <w:r w:rsidRPr="00D21832">
        <w:rPr>
          <w:rFonts w:ascii="Helvetica" w:eastAsia="Calibri" w:hAnsi="Helvetica" w:cs="Calibri"/>
          <w:b/>
          <w:bCs/>
          <w:sz w:val="22"/>
          <w:szCs w:val="22"/>
          <w:u w:val="single"/>
        </w:rPr>
        <w:t xml:space="preserve">Constantine </w:t>
      </w:r>
      <w:r w:rsidRPr="00D21832">
        <w:rPr>
          <w:rFonts w:ascii="Helvetica" w:hAnsi="Helvetica"/>
          <w:sz w:val="22"/>
          <w:szCs w:val="22"/>
        </w:rPr>
        <w:t xml:space="preserve">the Great (accept </w:t>
      </w:r>
      <w:r w:rsidRPr="00D21832">
        <w:rPr>
          <w:rFonts w:ascii="Helvetica" w:eastAsia="Calibri" w:hAnsi="Helvetica" w:cs="Calibri"/>
          <w:b/>
          <w:bCs/>
          <w:sz w:val="22"/>
          <w:szCs w:val="22"/>
          <w:u w:val="single"/>
        </w:rPr>
        <w:t xml:space="preserve">Constantine </w:t>
      </w:r>
      <w:r w:rsidRPr="00D21832">
        <w:rPr>
          <w:rFonts w:ascii="Helvetica" w:hAnsi="Helvetica"/>
          <w:sz w:val="22"/>
          <w:szCs w:val="22"/>
        </w:rPr>
        <w:t>I)</w:t>
      </w:r>
    </w:p>
    <w:p w14:paraId="4E93F3F1" w14:textId="77777777" w:rsidR="00E575DD" w:rsidRPr="00D21832" w:rsidRDefault="00E575DD" w:rsidP="00E575DD">
      <w:pPr>
        <w:spacing w:after="80" w:line="264" w:lineRule="auto"/>
        <w:ind w:left="360" w:right="43"/>
        <w:rPr>
          <w:rFonts w:ascii="Helvetica" w:hAnsi="Helvetica"/>
          <w:sz w:val="22"/>
          <w:szCs w:val="22"/>
        </w:rPr>
      </w:pPr>
    </w:p>
    <w:p w14:paraId="1AFEE439" w14:textId="0340D927" w:rsidR="0027287C" w:rsidRPr="00C61562" w:rsidRDefault="00C61562" w:rsidP="00E575DD">
      <w:pPr>
        <w:numPr>
          <w:ilvl w:val="0"/>
          <w:numId w:val="4"/>
        </w:numPr>
        <w:spacing w:after="80" w:line="264" w:lineRule="auto"/>
        <w:ind w:right="37"/>
        <w:jc w:val="both"/>
        <w:rPr>
          <w:rFonts w:ascii="Helvetica" w:hAnsi="Helvetica"/>
          <w:sz w:val="22"/>
          <w:szCs w:val="22"/>
        </w:rPr>
      </w:pPr>
      <w:r w:rsidRPr="00C61562">
        <w:rPr>
          <w:rFonts w:ascii="Helvetica" w:hAnsi="Helvetica"/>
          <w:sz w:val="22"/>
          <w:szCs w:val="22"/>
        </w:rPr>
        <w:t xml:space="preserve">This island’s </w:t>
      </w:r>
      <w:proofErr w:type="spellStart"/>
      <w:r w:rsidRPr="00C61562">
        <w:rPr>
          <w:rFonts w:ascii="Helvetica" w:hAnsi="Helvetica"/>
          <w:sz w:val="22"/>
          <w:szCs w:val="22"/>
        </w:rPr>
        <w:t>Deltaterrasserne</w:t>
      </w:r>
      <w:proofErr w:type="spellEnd"/>
      <w:r w:rsidRPr="00C61562">
        <w:rPr>
          <w:rFonts w:ascii="Helvetica" w:hAnsi="Helvetica"/>
          <w:sz w:val="22"/>
          <w:szCs w:val="22"/>
        </w:rPr>
        <w:t xml:space="preserve"> [“delta”</w:t>
      </w:r>
      <w:proofErr w:type="gramStart"/>
      <w:r w:rsidRPr="00C61562">
        <w:rPr>
          <w:rFonts w:ascii="Helvetica" w:hAnsi="Helvetica"/>
          <w:sz w:val="22"/>
          <w:szCs w:val="22"/>
        </w:rPr>
        <w:t>-”terra</w:t>
      </w:r>
      <w:proofErr w:type="gramEnd"/>
      <w:r w:rsidRPr="00C61562">
        <w:rPr>
          <w:rFonts w:ascii="Helvetica" w:hAnsi="Helvetica"/>
          <w:sz w:val="22"/>
          <w:szCs w:val="22"/>
        </w:rPr>
        <w:t>”-</w:t>
      </w:r>
      <w:proofErr w:type="spellStart"/>
      <w:r w:rsidRPr="00C61562">
        <w:rPr>
          <w:rFonts w:ascii="Helvetica" w:hAnsi="Helvetica"/>
          <w:sz w:val="22"/>
          <w:szCs w:val="22"/>
        </w:rPr>
        <w:t>sern</w:t>
      </w:r>
      <w:proofErr w:type="spellEnd"/>
      <w:r w:rsidRPr="00C61562">
        <w:rPr>
          <w:rFonts w:ascii="Helvetica" w:hAnsi="Helvetica"/>
          <w:sz w:val="22"/>
          <w:szCs w:val="22"/>
        </w:rPr>
        <w:t xml:space="preserve">] site was inhabited by the Independence I and II cultures. </w:t>
      </w:r>
      <w:r w:rsidR="0027287C" w:rsidRPr="00C61562">
        <w:rPr>
          <w:rFonts w:ascii="Helvetica" w:hAnsi="Helvetica"/>
          <w:sz w:val="22"/>
          <w:szCs w:val="22"/>
        </w:rPr>
        <w:t xml:space="preserve">Archaeologists discovered the ruins of the Saqqaq culture around this island’s </w:t>
      </w:r>
      <w:proofErr w:type="spellStart"/>
      <w:r w:rsidR="0027287C" w:rsidRPr="00C61562">
        <w:rPr>
          <w:rFonts w:ascii="Helvetica" w:hAnsi="Helvetica"/>
          <w:sz w:val="22"/>
          <w:szCs w:val="22"/>
        </w:rPr>
        <w:t>Disko</w:t>
      </w:r>
      <w:proofErr w:type="spellEnd"/>
      <w:r w:rsidR="0027287C" w:rsidRPr="00C61562">
        <w:rPr>
          <w:rFonts w:ascii="Helvetica" w:hAnsi="Helvetica"/>
          <w:sz w:val="22"/>
          <w:szCs w:val="22"/>
        </w:rPr>
        <w:t xml:space="preserve"> Bay. The northernmost point of this island is named after philanthropist Morris </w:t>
      </w:r>
      <w:proofErr w:type="spellStart"/>
      <w:r w:rsidR="0027287C" w:rsidRPr="00C61562">
        <w:rPr>
          <w:rFonts w:ascii="Helvetica" w:hAnsi="Helvetica"/>
          <w:sz w:val="22"/>
          <w:szCs w:val="22"/>
        </w:rPr>
        <w:t>Jesup</w:t>
      </w:r>
      <w:proofErr w:type="spellEnd"/>
      <w:r w:rsidR="0027287C" w:rsidRPr="00C61562">
        <w:rPr>
          <w:rFonts w:ascii="Helvetica" w:hAnsi="Helvetica"/>
          <w:sz w:val="22"/>
          <w:szCs w:val="22"/>
        </w:rPr>
        <w:t>. The US Air Force maintains Thule Base on this island, where over 30% of the population lives in the capital, Nuuk. For ten points, name this largest island in the world, an autonomous country within Denmark.</w:t>
      </w:r>
    </w:p>
    <w:p w14:paraId="55205426" w14:textId="1D02480F" w:rsidR="0027287C" w:rsidRDefault="0027287C" w:rsidP="00E575DD">
      <w:pPr>
        <w:spacing w:after="80" w:line="264" w:lineRule="auto"/>
        <w:ind w:left="360" w:right="37"/>
        <w:jc w:val="both"/>
        <w:rPr>
          <w:rFonts w:ascii="Helvetica" w:hAnsi="Helvetica"/>
          <w:sz w:val="22"/>
          <w:szCs w:val="22"/>
        </w:rPr>
      </w:pPr>
      <w:r w:rsidRPr="00D21832">
        <w:rPr>
          <w:rFonts w:ascii="Helvetica" w:hAnsi="Helvetica"/>
          <w:sz w:val="22"/>
          <w:szCs w:val="22"/>
        </w:rPr>
        <w:t xml:space="preserve">ANSWER: </w:t>
      </w:r>
      <w:r w:rsidRPr="00D21832">
        <w:rPr>
          <w:rFonts w:ascii="Helvetica" w:eastAsia="Calibri" w:hAnsi="Helvetica" w:cs="Calibri"/>
          <w:b/>
          <w:bCs/>
          <w:sz w:val="22"/>
          <w:szCs w:val="22"/>
          <w:u w:val="single"/>
        </w:rPr>
        <w:t xml:space="preserve">Greenland </w:t>
      </w:r>
      <w:r w:rsidRPr="00D21832">
        <w:rPr>
          <w:rFonts w:ascii="Helvetica" w:hAnsi="Helvetica"/>
          <w:sz w:val="22"/>
          <w:szCs w:val="22"/>
        </w:rPr>
        <w:t xml:space="preserve">(or </w:t>
      </w:r>
      <w:proofErr w:type="spellStart"/>
      <w:r w:rsidRPr="00D21832">
        <w:rPr>
          <w:rFonts w:ascii="Helvetica" w:eastAsia="Calibri" w:hAnsi="Helvetica" w:cs="Calibri"/>
          <w:b/>
          <w:bCs/>
          <w:sz w:val="22"/>
          <w:szCs w:val="22"/>
          <w:u w:val="single"/>
        </w:rPr>
        <w:t>Kalaallit</w:t>
      </w:r>
      <w:proofErr w:type="spellEnd"/>
      <w:r w:rsidRPr="00D21832">
        <w:rPr>
          <w:rFonts w:ascii="Helvetica" w:eastAsia="Calibri" w:hAnsi="Helvetica" w:cs="Calibri"/>
          <w:b/>
          <w:bCs/>
          <w:sz w:val="22"/>
          <w:szCs w:val="22"/>
          <w:u w:val="single"/>
        </w:rPr>
        <w:t xml:space="preserve"> </w:t>
      </w:r>
      <w:proofErr w:type="spellStart"/>
      <w:r w:rsidRPr="00D21832">
        <w:rPr>
          <w:rFonts w:ascii="Helvetica" w:eastAsia="Calibri" w:hAnsi="Helvetica" w:cs="Calibri"/>
          <w:b/>
          <w:bCs/>
          <w:sz w:val="22"/>
          <w:szCs w:val="22"/>
          <w:u w:val="single"/>
        </w:rPr>
        <w:t>Nunaat</w:t>
      </w:r>
      <w:proofErr w:type="spellEnd"/>
      <w:r w:rsidRPr="00D21832">
        <w:rPr>
          <w:rFonts w:ascii="Helvetica" w:hAnsi="Helvetica"/>
          <w:sz w:val="22"/>
          <w:szCs w:val="22"/>
        </w:rPr>
        <w:t>)</w:t>
      </w:r>
    </w:p>
    <w:p w14:paraId="7B933A51" w14:textId="77777777" w:rsidR="00E575DD" w:rsidRPr="00D21832" w:rsidRDefault="00E575DD" w:rsidP="00E575DD">
      <w:pPr>
        <w:spacing w:after="80" w:line="264" w:lineRule="auto"/>
        <w:ind w:left="360" w:right="37"/>
        <w:jc w:val="both"/>
        <w:rPr>
          <w:rFonts w:ascii="Helvetica" w:hAnsi="Helvetica"/>
          <w:sz w:val="22"/>
          <w:szCs w:val="22"/>
        </w:rPr>
      </w:pPr>
    </w:p>
    <w:p w14:paraId="60990502" w14:textId="77777777" w:rsidR="00D21832" w:rsidRPr="00D21832" w:rsidRDefault="00D21832" w:rsidP="00E575DD">
      <w:pPr>
        <w:numPr>
          <w:ilvl w:val="0"/>
          <w:numId w:val="4"/>
        </w:numPr>
        <w:spacing w:after="80" w:line="264" w:lineRule="auto"/>
        <w:ind w:right="43"/>
        <w:jc w:val="both"/>
        <w:rPr>
          <w:rFonts w:ascii="Helvetica" w:hAnsi="Helvetica"/>
          <w:sz w:val="22"/>
          <w:szCs w:val="22"/>
        </w:rPr>
      </w:pPr>
      <w:r w:rsidRPr="00D21832">
        <w:rPr>
          <w:rFonts w:ascii="Helvetica" w:hAnsi="Helvetica"/>
          <w:sz w:val="22"/>
          <w:szCs w:val="22"/>
        </w:rPr>
        <w:t>This group killed thousands of people in the Sinjar Massacre, which targeted Yazidis in the region of Nineveh. On October 27, 2019, the leader of this group committed suicide after being cornered in the Idlib province of Syria; he was replaced by Abu Ibrahim al-</w:t>
      </w:r>
      <w:proofErr w:type="spellStart"/>
      <w:r w:rsidRPr="00D21832">
        <w:rPr>
          <w:rFonts w:ascii="Helvetica" w:hAnsi="Helvetica"/>
          <w:sz w:val="22"/>
          <w:szCs w:val="22"/>
        </w:rPr>
        <w:t>Hashimi</w:t>
      </w:r>
      <w:proofErr w:type="spellEnd"/>
      <w:r w:rsidRPr="00D21832">
        <w:rPr>
          <w:rFonts w:ascii="Helvetica" w:hAnsi="Helvetica"/>
          <w:sz w:val="22"/>
          <w:szCs w:val="22"/>
        </w:rPr>
        <w:t xml:space="preserve">, whose precise identity is still unconfirmed. Abu Bakr al-Baghdadi led, for ten points, what </w:t>
      </w:r>
      <w:proofErr w:type="spellStart"/>
      <w:r w:rsidRPr="00D21832">
        <w:rPr>
          <w:rFonts w:ascii="Helvetica" w:hAnsi="Helvetica"/>
          <w:sz w:val="22"/>
          <w:szCs w:val="22"/>
        </w:rPr>
        <w:t>Wahhabist</w:t>
      </w:r>
      <w:proofErr w:type="spellEnd"/>
      <w:r w:rsidRPr="00D21832">
        <w:rPr>
          <w:rFonts w:ascii="Helvetica" w:hAnsi="Helvetica"/>
          <w:sz w:val="22"/>
          <w:szCs w:val="22"/>
        </w:rPr>
        <w:t xml:space="preserve"> terrorist group that, at its height in 2015, controlled parts of Syria and Iraq?</w:t>
      </w:r>
    </w:p>
    <w:p w14:paraId="7D0212FB" w14:textId="5A313195" w:rsidR="00CE2C34" w:rsidRDefault="00D21832" w:rsidP="00E575DD">
      <w:pPr>
        <w:pStyle w:val="ListParagraph"/>
        <w:spacing w:after="80" w:line="264" w:lineRule="auto"/>
        <w:ind w:left="360" w:right="43"/>
        <w:rPr>
          <w:rFonts w:ascii="Helvetica" w:hAnsi="Helvetica"/>
          <w:sz w:val="22"/>
          <w:szCs w:val="22"/>
        </w:rPr>
      </w:pPr>
      <w:r w:rsidRPr="00D21832">
        <w:rPr>
          <w:rFonts w:ascii="Helvetica" w:hAnsi="Helvetica"/>
          <w:sz w:val="22"/>
          <w:szCs w:val="22"/>
        </w:rPr>
        <w:t xml:space="preserve">ANSWER: </w:t>
      </w:r>
      <w:r w:rsidRPr="00D21832">
        <w:rPr>
          <w:rFonts w:ascii="Helvetica" w:eastAsia="Calibri" w:hAnsi="Helvetica" w:cs="Calibri"/>
          <w:b/>
          <w:bCs/>
          <w:sz w:val="22"/>
          <w:szCs w:val="22"/>
          <w:u w:val="single"/>
        </w:rPr>
        <w:t>IS</w:t>
      </w:r>
      <w:r w:rsidRPr="00D21832">
        <w:rPr>
          <w:rFonts w:ascii="Helvetica" w:hAnsi="Helvetica"/>
          <w:sz w:val="22"/>
          <w:szCs w:val="22"/>
        </w:rPr>
        <w:t xml:space="preserve">IS (or </w:t>
      </w:r>
      <w:r w:rsidRPr="00D21832">
        <w:rPr>
          <w:rFonts w:ascii="Helvetica" w:eastAsia="Calibri" w:hAnsi="Helvetica" w:cs="Calibri"/>
          <w:b/>
          <w:bCs/>
          <w:sz w:val="22"/>
          <w:szCs w:val="22"/>
          <w:u w:val="single"/>
        </w:rPr>
        <w:t>IS</w:t>
      </w:r>
      <w:r w:rsidRPr="00D21832">
        <w:rPr>
          <w:rFonts w:ascii="Helvetica" w:hAnsi="Helvetica"/>
          <w:sz w:val="22"/>
          <w:szCs w:val="22"/>
        </w:rPr>
        <w:t xml:space="preserve">IL; accept </w:t>
      </w:r>
      <w:r w:rsidRPr="00D21832">
        <w:rPr>
          <w:rFonts w:ascii="Helvetica" w:eastAsia="Calibri" w:hAnsi="Helvetica" w:cs="Calibri"/>
          <w:b/>
          <w:bCs/>
          <w:sz w:val="22"/>
          <w:szCs w:val="22"/>
          <w:u w:val="single"/>
        </w:rPr>
        <w:t xml:space="preserve">Islamic State </w:t>
      </w:r>
      <w:r w:rsidRPr="00D21832">
        <w:rPr>
          <w:rFonts w:ascii="Helvetica" w:hAnsi="Helvetica"/>
          <w:sz w:val="22"/>
          <w:szCs w:val="22"/>
        </w:rPr>
        <w:t xml:space="preserve">of Iraq and Syria; accept </w:t>
      </w:r>
      <w:r w:rsidRPr="00D21832">
        <w:rPr>
          <w:rFonts w:ascii="Helvetica" w:eastAsia="Calibri" w:hAnsi="Helvetica" w:cs="Calibri"/>
          <w:b/>
          <w:bCs/>
          <w:sz w:val="22"/>
          <w:szCs w:val="22"/>
          <w:u w:val="single"/>
        </w:rPr>
        <w:t xml:space="preserve">Islamic State </w:t>
      </w:r>
      <w:r w:rsidRPr="00D21832">
        <w:rPr>
          <w:rFonts w:ascii="Helvetica" w:hAnsi="Helvetica"/>
          <w:sz w:val="22"/>
          <w:szCs w:val="22"/>
        </w:rPr>
        <w:t xml:space="preserve">of Iraq and the Levant; accept </w:t>
      </w:r>
      <w:r w:rsidRPr="00D21832">
        <w:rPr>
          <w:rFonts w:ascii="Helvetica" w:eastAsia="Calibri" w:hAnsi="Helvetica" w:cs="Calibri"/>
          <w:b/>
          <w:bCs/>
          <w:sz w:val="22"/>
          <w:szCs w:val="22"/>
          <w:u w:val="single"/>
        </w:rPr>
        <w:t>Daesh</w:t>
      </w:r>
      <w:r w:rsidRPr="00D21832">
        <w:rPr>
          <w:rFonts w:ascii="Helvetica" w:hAnsi="Helvetica"/>
          <w:sz w:val="22"/>
          <w:szCs w:val="22"/>
        </w:rPr>
        <w:t>)</w:t>
      </w:r>
    </w:p>
    <w:p w14:paraId="2C47FA38" w14:textId="77777777" w:rsidR="00E575DD" w:rsidRDefault="00E575DD" w:rsidP="00E575DD">
      <w:pPr>
        <w:pStyle w:val="ListParagraph"/>
        <w:spacing w:after="80" w:line="264" w:lineRule="auto"/>
        <w:ind w:left="360" w:right="43"/>
        <w:rPr>
          <w:rFonts w:ascii="Helvetica" w:hAnsi="Helvetica"/>
          <w:sz w:val="22"/>
          <w:szCs w:val="22"/>
        </w:rPr>
      </w:pPr>
    </w:p>
    <w:p w14:paraId="45F81640" w14:textId="0B8B4F29" w:rsidR="00051EE4" w:rsidRPr="00C61562" w:rsidRDefault="00C61562" w:rsidP="00E575DD">
      <w:pPr>
        <w:numPr>
          <w:ilvl w:val="0"/>
          <w:numId w:val="4"/>
        </w:numPr>
        <w:spacing w:after="80" w:line="264" w:lineRule="auto"/>
        <w:ind w:right="37"/>
        <w:jc w:val="both"/>
        <w:rPr>
          <w:rFonts w:ascii="Helvetica" w:hAnsi="Helvetica"/>
          <w:sz w:val="22"/>
          <w:szCs w:val="22"/>
        </w:rPr>
      </w:pPr>
      <w:r w:rsidRPr="00C61562">
        <w:rPr>
          <w:rFonts w:ascii="Helvetica" w:hAnsi="Helvetica"/>
          <w:sz w:val="22"/>
          <w:szCs w:val="22"/>
        </w:rPr>
        <w:t xml:space="preserve">This object, which contains a decree from an assembly of priests in Canopus, was given the designation EA24 in the British Museum. </w:t>
      </w:r>
      <w:r w:rsidR="00051EE4" w:rsidRPr="00C61562">
        <w:rPr>
          <w:rFonts w:ascii="Helvetica" w:hAnsi="Helvetica"/>
          <w:sz w:val="22"/>
          <w:szCs w:val="22"/>
        </w:rPr>
        <w:t>Pierre-Francois Bouchard discovered this object at Fort Julien during a Napoleonic campaign. This object, the most visited item in the British Museum, was studied by Jean-Francois Champollion, whose work ushered in modern Egyptology. For ten points, name this slab of rock whose inscribed Greek and Demotic texts helped decipher Egyptian hieroglyphics.</w:t>
      </w:r>
    </w:p>
    <w:p w14:paraId="597A67E5" w14:textId="60570F0F" w:rsidR="00051EE4" w:rsidRDefault="00051EE4" w:rsidP="00E575DD">
      <w:pPr>
        <w:pStyle w:val="ListParagraph"/>
        <w:spacing w:after="80" w:line="264" w:lineRule="auto"/>
        <w:ind w:left="360" w:right="4827"/>
        <w:rPr>
          <w:rFonts w:ascii="Helvetica" w:eastAsia="Calibri" w:hAnsi="Helvetica" w:cs="Calibri"/>
          <w:b/>
          <w:bCs/>
          <w:sz w:val="22"/>
          <w:szCs w:val="22"/>
          <w:u w:val="single"/>
        </w:rPr>
      </w:pPr>
      <w:r w:rsidRPr="00051EE4">
        <w:rPr>
          <w:rFonts w:ascii="Helvetica" w:hAnsi="Helvetica"/>
          <w:sz w:val="22"/>
          <w:szCs w:val="22"/>
        </w:rPr>
        <w:t xml:space="preserve">ANSWER: </w:t>
      </w:r>
      <w:r w:rsidRPr="00051EE4">
        <w:rPr>
          <w:rFonts w:ascii="Helvetica" w:eastAsia="Calibri" w:hAnsi="Helvetica" w:cs="Calibri"/>
          <w:b/>
          <w:bCs/>
          <w:sz w:val="22"/>
          <w:szCs w:val="22"/>
          <w:u w:val="single"/>
        </w:rPr>
        <w:t>Rosetta Stone</w:t>
      </w:r>
    </w:p>
    <w:p w14:paraId="06E98EB1" w14:textId="77777777" w:rsidR="00E575DD" w:rsidRPr="00051EE4" w:rsidRDefault="00E575DD" w:rsidP="00E575DD">
      <w:pPr>
        <w:pStyle w:val="ListParagraph"/>
        <w:spacing w:after="80" w:line="264" w:lineRule="auto"/>
        <w:ind w:left="360" w:right="4827"/>
        <w:rPr>
          <w:rFonts w:ascii="Helvetica" w:hAnsi="Helvetica"/>
          <w:sz w:val="22"/>
          <w:szCs w:val="22"/>
        </w:rPr>
      </w:pPr>
    </w:p>
    <w:p w14:paraId="0DE28AAE" w14:textId="77777777" w:rsidR="00051EE4" w:rsidRPr="00051EE4" w:rsidRDefault="00051EE4" w:rsidP="00E575DD">
      <w:pPr>
        <w:numPr>
          <w:ilvl w:val="0"/>
          <w:numId w:val="4"/>
        </w:numPr>
        <w:spacing w:after="80" w:line="264" w:lineRule="auto"/>
        <w:ind w:right="37"/>
        <w:jc w:val="both"/>
        <w:rPr>
          <w:rFonts w:ascii="Helvetica" w:hAnsi="Helvetica"/>
          <w:sz w:val="22"/>
          <w:szCs w:val="22"/>
        </w:rPr>
      </w:pPr>
      <w:r w:rsidRPr="00051EE4">
        <w:rPr>
          <w:rFonts w:ascii="Helvetica" w:hAnsi="Helvetica"/>
          <w:sz w:val="22"/>
          <w:szCs w:val="22"/>
        </w:rPr>
        <w:t>After this ruler ignored a plea for peace, John Dickinson drafted a “Declaration of the Causes and Necessity of Taking Up Arms.” This monarch appointed Lord Rockingham as Prime Minister in favor of Lord Grenville. The Olive Branch Petition was rejected by this ruler, who later was forced to accept peace with the United States after Lord Cornwallis’s men surrendered at Yorktown. For ten points, name this British king during the American Revolution.</w:t>
      </w:r>
    </w:p>
    <w:p w14:paraId="1A608693" w14:textId="4913C06A" w:rsidR="00051EE4" w:rsidRDefault="00051EE4" w:rsidP="00E575DD">
      <w:pPr>
        <w:pStyle w:val="ListParagraph"/>
        <w:spacing w:after="80" w:line="264" w:lineRule="auto"/>
        <w:ind w:left="360" w:right="37"/>
        <w:rPr>
          <w:rFonts w:ascii="Helvetica" w:hAnsi="Helvetica"/>
          <w:sz w:val="22"/>
          <w:szCs w:val="22"/>
        </w:rPr>
      </w:pPr>
      <w:r w:rsidRPr="00051EE4">
        <w:rPr>
          <w:rFonts w:ascii="Helvetica" w:hAnsi="Helvetica"/>
          <w:sz w:val="22"/>
          <w:szCs w:val="22"/>
        </w:rPr>
        <w:t xml:space="preserve">ANSWER: </w:t>
      </w:r>
      <w:r w:rsidRPr="00051EE4">
        <w:rPr>
          <w:rFonts w:ascii="Helvetica" w:eastAsia="Calibri" w:hAnsi="Helvetica" w:cs="Calibri"/>
          <w:b/>
          <w:bCs/>
          <w:sz w:val="22"/>
          <w:szCs w:val="22"/>
          <w:u w:val="single"/>
        </w:rPr>
        <w:t xml:space="preserve">George III </w:t>
      </w:r>
      <w:r w:rsidRPr="00051EE4">
        <w:rPr>
          <w:rFonts w:ascii="Helvetica" w:hAnsi="Helvetica"/>
          <w:sz w:val="22"/>
          <w:szCs w:val="22"/>
        </w:rPr>
        <w:t>(prompt on George)</w:t>
      </w:r>
    </w:p>
    <w:p w14:paraId="15C9917B" w14:textId="205FCB93" w:rsidR="00E575DD" w:rsidRDefault="00E575DD" w:rsidP="00E575DD">
      <w:pPr>
        <w:pStyle w:val="ListParagraph"/>
        <w:spacing w:after="80" w:line="264" w:lineRule="auto"/>
        <w:ind w:left="360" w:right="37"/>
        <w:rPr>
          <w:rFonts w:ascii="Helvetica" w:hAnsi="Helvetica"/>
          <w:sz w:val="22"/>
          <w:szCs w:val="22"/>
        </w:rPr>
      </w:pPr>
    </w:p>
    <w:p w14:paraId="161180A0" w14:textId="388032C6" w:rsidR="001477C9" w:rsidRDefault="001477C9" w:rsidP="00E575DD">
      <w:pPr>
        <w:pStyle w:val="ListParagraph"/>
        <w:spacing w:after="80" w:line="264" w:lineRule="auto"/>
        <w:ind w:left="360" w:right="37"/>
        <w:rPr>
          <w:rFonts w:ascii="Helvetica" w:hAnsi="Helvetica"/>
          <w:sz w:val="22"/>
          <w:szCs w:val="22"/>
        </w:rPr>
      </w:pPr>
    </w:p>
    <w:p w14:paraId="292895B2" w14:textId="1503973F" w:rsidR="001477C9" w:rsidRDefault="001477C9" w:rsidP="00E575DD">
      <w:pPr>
        <w:pStyle w:val="ListParagraph"/>
        <w:spacing w:after="80" w:line="264" w:lineRule="auto"/>
        <w:ind w:left="360" w:right="37"/>
        <w:rPr>
          <w:rFonts w:ascii="Helvetica" w:hAnsi="Helvetica"/>
          <w:sz w:val="22"/>
          <w:szCs w:val="22"/>
        </w:rPr>
      </w:pPr>
    </w:p>
    <w:p w14:paraId="45CE0D99" w14:textId="0CEC8BE3" w:rsidR="001477C9" w:rsidRDefault="001477C9" w:rsidP="00E575DD">
      <w:pPr>
        <w:pStyle w:val="ListParagraph"/>
        <w:spacing w:after="80" w:line="264" w:lineRule="auto"/>
        <w:ind w:left="360" w:right="37"/>
        <w:rPr>
          <w:rFonts w:ascii="Helvetica" w:hAnsi="Helvetica"/>
          <w:sz w:val="22"/>
          <w:szCs w:val="22"/>
        </w:rPr>
      </w:pPr>
    </w:p>
    <w:p w14:paraId="69BF4D1E" w14:textId="6AFE66F1" w:rsidR="001477C9" w:rsidRDefault="001477C9" w:rsidP="00E575DD">
      <w:pPr>
        <w:pStyle w:val="ListParagraph"/>
        <w:spacing w:after="80" w:line="264" w:lineRule="auto"/>
        <w:ind w:left="360" w:right="37"/>
        <w:rPr>
          <w:rFonts w:ascii="Helvetica" w:hAnsi="Helvetica"/>
          <w:sz w:val="22"/>
          <w:szCs w:val="22"/>
        </w:rPr>
      </w:pPr>
    </w:p>
    <w:p w14:paraId="3CC00CBC" w14:textId="77777777" w:rsidR="001477C9" w:rsidRPr="00705D44" w:rsidRDefault="001477C9" w:rsidP="00E575DD">
      <w:pPr>
        <w:pStyle w:val="ListParagraph"/>
        <w:spacing w:after="80" w:line="264" w:lineRule="auto"/>
        <w:ind w:left="360" w:right="37"/>
        <w:rPr>
          <w:rFonts w:ascii="Helvetica" w:hAnsi="Helvetica"/>
          <w:sz w:val="22"/>
          <w:szCs w:val="22"/>
        </w:rPr>
      </w:pPr>
    </w:p>
    <w:p w14:paraId="61581294" w14:textId="02D9993F" w:rsidR="00051EE4" w:rsidRPr="00051EE4" w:rsidRDefault="00051EE4" w:rsidP="00E575DD">
      <w:pPr>
        <w:numPr>
          <w:ilvl w:val="0"/>
          <w:numId w:val="4"/>
        </w:numPr>
        <w:spacing w:after="80" w:line="264" w:lineRule="auto"/>
        <w:ind w:right="43"/>
        <w:jc w:val="both"/>
        <w:rPr>
          <w:rFonts w:ascii="Helvetica" w:hAnsi="Helvetica"/>
          <w:sz w:val="22"/>
          <w:szCs w:val="22"/>
        </w:rPr>
      </w:pPr>
      <w:r w:rsidRPr="00051EE4">
        <w:rPr>
          <w:rFonts w:ascii="Helvetica" w:hAnsi="Helvetica"/>
          <w:sz w:val="22"/>
          <w:szCs w:val="22"/>
        </w:rPr>
        <w:t xml:space="preserve">This man was elected to the </w:t>
      </w:r>
      <w:r w:rsidR="00C23656">
        <w:rPr>
          <w:rFonts w:ascii="Helvetica" w:hAnsi="Helvetica"/>
          <w:sz w:val="22"/>
          <w:szCs w:val="22"/>
        </w:rPr>
        <w:t xml:space="preserve">United States </w:t>
      </w:r>
      <w:r w:rsidRPr="00051EE4">
        <w:rPr>
          <w:rFonts w:ascii="Helvetica" w:hAnsi="Helvetica"/>
          <w:sz w:val="22"/>
          <w:szCs w:val="22"/>
        </w:rPr>
        <w:t>House</w:t>
      </w:r>
      <w:r w:rsidR="00C23656">
        <w:rPr>
          <w:rFonts w:ascii="Helvetica" w:hAnsi="Helvetica"/>
          <w:sz w:val="22"/>
          <w:szCs w:val="22"/>
        </w:rPr>
        <w:t xml:space="preserve"> of Representatives</w:t>
      </w:r>
      <w:r w:rsidRPr="00051EE4">
        <w:rPr>
          <w:rFonts w:ascii="Helvetica" w:hAnsi="Helvetica"/>
          <w:sz w:val="22"/>
          <w:szCs w:val="22"/>
        </w:rPr>
        <w:t xml:space="preserve"> in 1946 by labeling his opponent, Jerry </w:t>
      </w:r>
      <w:proofErr w:type="spellStart"/>
      <w:r w:rsidRPr="00051EE4">
        <w:rPr>
          <w:rFonts w:ascii="Helvetica" w:hAnsi="Helvetica"/>
          <w:sz w:val="22"/>
          <w:szCs w:val="22"/>
        </w:rPr>
        <w:t>Voorhis</w:t>
      </w:r>
      <w:proofErr w:type="spellEnd"/>
      <w:r w:rsidRPr="00051EE4">
        <w:rPr>
          <w:rFonts w:ascii="Helvetica" w:hAnsi="Helvetica"/>
          <w:sz w:val="22"/>
          <w:szCs w:val="22"/>
        </w:rPr>
        <w:t xml:space="preserve">, a communist. This man won a </w:t>
      </w:r>
      <w:r w:rsidR="00C23656">
        <w:rPr>
          <w:rFonts w:ascii="Helvetica" w:hAnsi="Helvetica"/>
          <w:sz w:val="22"/>
          <w:szCs w:val="22"/>
        </w:rPr>
        <w:t xml:space="preserve">U.S. </w:t>
      </w:r>
      <w:r w:rsidRPr="00051EE4">
        <w:rPr>
          <w:rFonts w:ascii="Helvetica" w:hAnsi="Helvetica"/>
          <w:sz w:val="22"/>
          <w:szCs w:val="22"/>
        </w:rPr>
        <w:t>Senate seat in 1950, but served less than a full term and resigned after successfully running for Vice President. He survived that campaign by delivering the “Checkers” speech. Dwight Eisenhower ran for President on a ticket with, for ten points, what politician who later won two Presidential elections but resigned after Watergate?</w:t>
      </w:r>
    </w:p>
    <w:p w14:paraId="70D0B1B7" w14:textId="70DECF88" w:rsidR="00CA7B4A" w:rsidRDefault="00051EE4" w:rsidP="00E575DD">
      <w:pPr>
        <w:pStyle w:val="ListParagraph"/>
        <w:spacing w:after="80" w:line="264" w:lineRule="auto"/>
        <w:ind w:left="360" w:right="43"/>
        <w:contextualSpacing w:val="0"/>
        <w:rPr>
          <w:rFonts w:ascii="Helvetica" w:eastAsia="Calibri" w:hAnsi="Helvetica" w:cs="Calibri"/>
          <w:b/>
          <w:bCs/>
          <w:sz w:val="22"/>
          <w:szCs w:val="22"/>
          <w:u w:val="single"/>
        </w:rPr>
      </w:pPr>
      <w:r w:rsidRPr="00051EE4">
        <w:rPr>
          <w:rFonts w:ascii="Helvetica" w:hAnsi="Helvetica"/>
          <w:sz w:val="22"/>
          <w:szCs w:val="22"/>
        </w:rPr>
        <w:t xml:space="preserve">ANSWER: Richard </w:t>
      </w:r>
      <w:r w:rsidRPr="00051EE4">
        <w:rPr>
          <w:rFonts w:ascii="Helvetica" w:eastAsia="Calibri" w:hAnsi="Helvetica" w:cs="Calibri"/>
          <w:b/>
          <w:bCs/>
          <w:sz w:val="22"/>
          <w:szCs w:val="22"/>
          <w:u w:val="single"/>
        </w:rPr>
        <w:t>Nixon</w:t>
      </w:r>
    </w:p>
    <w:p w14:paraId="57AAC049" w14:textId="77777777" w:rsidR="00E575DD" w:rsidRDefault="00E575DD" w:rsidP="00E575DD">
      <w:pPr>
        <w:pStyle w:val="ListParagraph"/>
        <w:spacing w:after="80" w:line="264" w:lineRule="auto"/>
        <w:ind w:left="360" w:right="43"/>
        <w:contextualSpacing w:val="0"/>
        <w:rPr>
          <w:rFonts w:ascii="Helvetica" w:eastAsia="Calibri" w:hAnsi="Helvetica" w:cs="Calibri"/>
          <w:b/>
          <w:bCs/>
          <w:sz w:val="22"/>
          <w:szCs w:val="22"/>
          <w:u w:val="single"/>
        </w:rPr>
      </w:pPr>
    </w:p>
    <w:p w14:paraId="333DA27E" w14:textId="0A311396" w:rsidR="00E62061" w:rsidRPr="00E62061" w:rsidRDefault="00CA7B4A" w:rsidP="00B63C88">
      <w:pPr>
        <w:pStyle w:val="ListParagraph"/>
        <w:numPr>
          <w:ilvl w:val="0"/>
          <w:numId w:val="4"/>
        </w:numPr>
        <w:spacing w:after="80" w:line="264" w:lineRule="auto"/>
        <w:contextualSpacing w:val="0"/>
        <w:jc w:val="both"/>
        <w:rPr>
          <w:rFonts w:ascii="Helvetica" w:eastAsia="Calibri" w:hAnsi="Helvetica" w:cs="Calibri"/>
          <w:b/>
          <w:bCs/>
          <w:sz w:val="22"/>
          <w:szCs w:val="22"/>
          <w:u w:val="single"/>
        </w:rPr>
      </w:pPr>
      <w:r w:rsidRPr="00CA7B4A">
        <w:rPr>
          <w:rFonts w:ascii="Helvetica" w:hAnsi="Helvetica"/>
          <w:sz w:val="22"/>
          <w:szCs w:val="22"/>
        </w:rPr>
        <w:t xml:space="preserve">Golden examples of these objects are reflected on a black background in “Aftermath of Obliteration of Eternity,” one of Yayoi Kusama’s Infinity Mirror Rooms. </w:t>
      </w:r>
      <w:proofErr w:type="gramStart"/>
      <w:r w:rsidRPr="00CA7B4A">
        <w:rPr>
          <w:rFonts w:ascii="Helvetica" w:hAnsi="Helvetica"/>
          <w:sz w:val="22"/>
          <w:szCs w:val="22"/>
        </w:rPr>
        <w:t>Man</w:t>
      </w:r>
      <w:proofErr w:type="gramEnd"/>
      <w:r w:rsidRPr="00CA7B4A">
        <w:rPr>
          <w:rFonts w:ascii="Helvetica" w:hAnsi="Helvetica"/>
          <w:sz w:val="22"/>
          <w:szCs w:val="22"/>
        </w:rPr>
        <w:t xml:space="preserve"> Ray depicted five of these objects in a 1930 “Rayograph,” which he created by using these objects and photosensitive paper. Near the center of Picasso’s war protest painting Guernica, one of these objects explodes near the ceiling. For ten points, name these luminescent household objects developed by Thomas Edison.</w:t>
      </w:r>
    </w:p>
    <w:p w14:paraId="6D9E024C" w14:textId="4C9F8D0E" w:rsidR="00CA7B4A" w:rsidRDefault="00CA7B4A" w:rsidP="00E575DD">
      <w:pPr>
        <w:pStyle w:val="ListParagraph"/>
        <w:spacing w:after="80" w:line="264" w:lineRule="auto"/>
        <w:ind w:left="360"/>
        <w:rPr>
          <w:rFonts w:ascii="Helvetica" w:hAnsi="Helvetica"/>
          <w:sz w:val="22"/>
          <w:szCs w:val="22"/>
        </w:rPr>
      </w:pPr>
      <w:r w:rsidRPr="00E62061">
        <w:rPr>
          <w:rFonts w:ascii="Helvetica" w:hAnsi="Helvetica"/>
          <w:sz w:val="22"/>
          <w:szCs w:val="22"/>
        </w:rPr>
        <w:t xml:space="preserve">ANSWER: </w:t>
      </w:r>
      <w:r w:rsidRPr="00E62061">
        <w:rPr>
          <w:rFonts w:ascii="Helvetica" w:eastAsia="Calibri" w:hAnsi="Helvetica" w:cs="Calibri"/>
          <w:b/>
          <w:bCs/>
          <w:sz w:val="22"/>
          <w:szCs w:val="22"/>
          <w:u w:val="single"/>
        </w:rPr>
        <w:t>light</w:t>
      </w:r>
      <w:r w:rsidRPr="00E62061">
        <w:rPr>
          <w:rFonts w:ascii="Helvetica" w:hAnsi="Helvetica"/>
          <w:sz w:val="22"/>
          <w:szCs w:val="22"/>
        </w:rPr>
        <w:t xml:space="preserve">bulbs (accept </w:t>
      </w:r>
      <w:r w:rsidRPr="00E62061">
        <w:rPr>
          <w:rFonts w:ascii="Helvetica" w:eastAsia="Calibri" w:hAnsi="Helvetica" w:cs="Calibri"/>
          <w:b/>
          <w:bCs/>
          <w:sz w:val="22"/>
          <w:szCs w:val="22"/>
          <w:u w:val="single"/>
        </w:rPr>
        <w:t>bulb</w:t>
      </w:r>
      <w:r w:rsidRPr="00E62061">
        <w:rPr>
          <w:rFonts w:ascii="Helvetica" w:hAnsi="Helvetica"/>
          <w:sz w:val="22"/>
          <w:szCs w:val="22"/>
        </w:rPr>
        <w:t xml:space="preserve">s; accept </w:t>
      </w:r>
      <w:r w:rsidRPr="00E62061">
        <w:rPr>
          <w:rFonts w:ascii="Helvetica" w:eastAsia="Calibri" w:hAnsi="Helvetica" w:cs="Calibri"/>
          <w:b/>
          <w:bCs/>
          <w:sz w:val="22"/>
          <w:szCs w:val="22"/>
          <w:u w:val="single"/>
        </w:rPr>
        <w:t>lamp</w:t>
      </w:r>
      <w:r w:rsidRPr="00E62061">
        <w:rPr>
          <w:rFonts w:ascii="Helvetica" w:hAnsi="Helvetica"/>
          <w:sz w:val="22"/>
          <w:szCs w:val="22"/>
        </w:rPr>
        <w:t>s)</w:t>
      </w:r>
    </w:p>
    <w:p w14:paraId="1FF33871" w14:textId="77777777" w:rsidR="00E575DD" w:rsidRPr="00E62061" w:rsidRDefault="00E575DD" w:rsidP="00E575DD">
      <w:pPr>
        <w:pStyle w:val="ListParagraph"/>
        <w:spacing w:after="80" w:line="264" w:lineRule="auto"/>
        <w:ind w:left="360"/>
        <w:rPr>
          <w:rFonts w:ascii="Helvetica" w:eastAsia="Calibri" w:hAnsi="Helvetica" w:cs="Calibri"/>
          <w:b/>
          <w:bCs/>
          <w:sz w:val="22"/>
          <w:szCs w:val="22"/>
          <w:u w:val="single"/>
        </w:rPr>
      </w:pPr>
    </w:p>
    <w:p w14:paraId="72DDA89F" w14:textId="77777777" w:rsidR="00E62061" w:rsidRDefault="00CA7B4A" w:rsidP="00E575DD">
      <w:pPr>
        <w:numPr>
          <w:ilvl w:val="0"/>
          <w:numId w:val="4"/>
        </w:numPr>
        <w:spacing w:after="80" w:line="264" w:lineRule="auto"/>
        <w:jc w:val="both"/>
        <w:rPr>
          <w:rFonts w:ascii="Helvetica" w:hAnsi="Helvetica"/>
          <w:sz w:val="22"/>
          <w:szCs w:val="22"/>
        </w:rPr>
      </w:pPr>
      <w:r w:rsidRPr="00CA7B4A">
        <w:rPr>
          <w:rFonts w:ascii="Helvetica" w:hAnsi="Helvetica"/>
          <w:sz w:val="22"/>
          <w:szCs w:val="22"/>
        </w:rPr>
        <w:t xml:space="preserve">In 1603, an ice floe destroyed this city’s first permanent bridge, which connected it to the </w:t>
      </w:r>
      <w:proofErr w:type="spellStart"/>
      <w:r w:rsidRPr="00CA7B4A">
        <w:rPr>
          <w:rFonts w:ascii="Helvetica" w:hAnsi="Helvetica"/>
          <w:sz w:val="22"/>
          <w:szCs w:val="22"/>
        </w:rPr>
        <w:t>jurydyka</w:t>
      </w:r>
      <w:proofErr w:type="spellEnd"/>
      <w:r w:rsidRPr="00CA7B4A">
        <w:rPr>
          <w:rFonts w:ascii="Helvetica" w:hAnsi="Helvetica"/>
          <w:sz w:val="22"/>
          <w:szCs w:val="22"/>
        </w:rPr>
        <w:t xml:space="preserve"> of </w:t>
      </w:r>
      <w:proofErr w:type="spellStart"/>
      <w:r w:rsidRPr="00CA7B4A">
        <w:rPr>
          <w:rFonts w:ascii="Helvetica" w:hAnsi="Helvetica"/>
          <w:sz w:val="22"/>
          <w:szCs w:val="22"/>
        </w:rPr>
        <w:t>Praga</w:t>
      </w:r>
      <w:proofErr w:type="spellEnd"/>
      <w:r w:rsidRPr="00CA7B4A">
        <w:rPr>
          <w:rFonts w:ascii="Helvetica" w:hAnsi="Helvetica"/>
          <w:sz w:val="22"/>
          <w:szCs w:val="22"/>
        </w:rPr>
        <w:t xml:space="preserve">. A shoemaker named Jan </w:t>
      </w:r>
      <w:proofErr w:type="spellStart"/>
      <w:r w:rsidRPr="00CA7B4A">
        <w:rPr>
          <w:rFonts w:ascii="Helvetica" w:hAnsi="Helvetica"/>
          <w:sz w:val="22"/>
          <w:szCs w:val="22"/>
        </w:rPr>
        <w:t>Kilinski</w:t>
      </w:r>
      <w:proofErr w:type="spellEnd"/>
      <w:r w:rsidRPr="00CA7B4A">
        <w:rPr>
          <w:rFonts w:ascii="Helvetica" w:hAnsi="Helvetica"/>
          <w:sz w:val="22"/>
          <w:szCs w:val="22"/>
        </w:rPr>
        <w:t xml:space="preserve"> led the armed peasantry of this city against the occupying Russian Empire in a 1794 uprising. Jurgen Stroop suppressed an uprising in this city, eventually sending most of the rebels to Treblinka and other death camps. A 1943 ghetto uprising took place in, for ten points, what capital city of Poland?</w:t>
      </w:r>
    </w:p>
    <w:p w14:paraId="0AA7C63C" w14:textId="50C8FF2C" w:rsidR="00CA7B4A" w:rsidRDefault="00CA7B4A" w:rsidP="00E575DD">
      <w:pPr>
        <w:pStyle w:val="ListParagraph"/>
        <w:spacing w:after="80" w:line="264" w:lineRule="auto"/>
        <w:ind w:left="360"/>
        <w:jc w:val="both"/>
        <w:rPr>
          <w:rFonts w:ascii="Helvetica" w:eastAsia="Calibri" w:hAnsi="Helvetica" w:cs="Calibri"/>
          <w:b/>
          <w:bCs/>
          <w:sz w:val="22"/>
          <w:szCs w:val="22"/>
          <w:u w:val="single"/>
        </w:rPr>
      </w:pPr>
      <w:r w:rsidRPr="00E62061">
        <w:rPr>
          <w:rFonts w:ascii="Helvetica" w:hAnsi="Helvetica"/>
          <w:sz w:val="22"/>
          <w:szCs w:val="22"/>
        </w:rPr>
        <w:t xml:space="preserve">ANSWER: </w:t>
      </w:r>
      <w:r w:rsidRPr="00E62061">
        <w:rPr>
          <w:rFonts w:ascii="Helvetica" w:eastAsia="Calibri" w:hAnsi="Helvetica" w:cs="Calibri"/>
          <w:b/>
          <w:bCs/>
          <w:sz w:val="22"/>
          <w:szCs w:val="22"/>
          <w:u w:val="single"/>
        </w:rPr>
        <w:t>Warsaw</w:t>
      </w:r>
    </w:p>
    <w:p w14:paraId="49F216B2" w14:textId="77777777" w:rsidR="00E575DD" w:rsidRPr="00E62061" w:rsidRDefault="00E575DD" w:rsidP="00E575DD">
      <w:pPr>
        <w:pStyle w:val="ListParagraph"/>
        <w:spacing w:after="80" w:line="264" w:lineRule="auto"/>
        <w:ind w:left="360"/>
        <w:jc w:val="both"/>
        <w:rPr>
          <w:rFonts w:ascii="Helvetica" w:hAnsi="Helvetica"/>
          <w:sz w:val="22"/>
          <w:szCs w:val="22"/>
        </w:rPr>
      </w:pPr>
    </w:p>
    <w:p w14:paraId="228BC97F" w14:textId="77777777" w:rsidR="00CA7B4A" w:rsidRPr="00CA7B4A" w:rsidRDefault="00CA7B4A" w:rsidP="00E575DD">
      <w:pPr>
        <w:numPr>
          <w:ilvl w:val="0"/>
          <w:numId w:val="4"/>
        </w:numPr>
        <w:spacing w:after="80" w:line="264" w:lineRule="auto"/>
        <w:contextualSpacing/>
        <w:jc w:val="both"/>
        <w:rPr>
          <w:rFonts w:ascii="Helvetica" w:hAnsi="Helvetica"/>
          <w:sz w:val="22"/>
          <w:szCs w:val="22"/>
        </w:rPr>
      </w:pPr>
      <w:r w:rsidRPr="00CA7B4A">
        <w:rPr>
          <w:rFonts w:ascii="Helvetica" w:hAnsi="Helvetica"/>
          <w:sz w:val="22"/>
          <w:szCs w:val="22"/>
        </w:rPr>
        <w:t xml:space="preserve">On February 3, 1977, a meeting of this country’s top military council ended in a shootout where fifty-eight people died. That event kicked off this country’s Red Terror in which up to 500,000 people died and the military council, known as the </w:t>
      </w:r>
      <w:proofErr w:type="spellStart"/>
      <w:r w:rsidRPr="00CA7B4A">
        <w:rPr>
          <w:rFonts w:ascii="Helvetica" w:hAnsi="Helvetica"/>
          <w:sz w:val="22"/>
          <w:szCs w:val="22"/>
        </w:rPr>
        <w:t>Derg</w:t>
      </w:r>
      <w:proofErr w:type="spellEnd"/>
      <w:r w:rsidRPr="00CA7B4A">
        <w:rPr>
          <w:rFonts w:ascii="Helvetica" w:hAnsi="Helvetica"/>
          <w:sz w:val="22"/>
          <w:szCs w:val="22"/>
        </w:rPr>
        <w:t>, emerged supreme. In 1983, a massive famine in this country led to international attention, including the Live Aid concerts. For ten points, name this African country that once controlled Eritrea on the Red Sea and has capital Addis Ababa.</w:t>
      </w:r>
    </w:p>
    <w:p w14:paraId="33EA4871" w14:textId="675D9117" w:rsidR="00CA7B4A" w:rsidRDefault="00CA7B4A" w:rsidP="00E575DD">
      <w:pPr>
        <w:pStyle w:val="ListParagraph"/>
        <w:spacing w:after="80" w:line="264" w:lineRule="auto"/>
        <w:ind w:left="360"/>
        <w:rPr>
          <w:rFonts w:ascii="Helvetica" w:eastAsia="Calibri" w:hAnsi="Helvetica" w:cs="Calibri"/>
          <w:b/>
          <w:bCs/>
          <w:sz w:val="22"/>
          <w:szCs w:val="22"/>
          <w:u w:val="single"/>
        </w:rPr>
      </w:pPr>
      <w:r w:rsidRPr="00CA7B4A">
        <w:rPr>
          <w:rFonts w:ascii="Helvetica" w:hAnsi="Helvetica"/>
          <w:sz w:val="22"/>
          <w:szCs w:val="22"/>
        </w:rPr>
        <w:t xml:space="preserve">ANSWER: </w:t>
      </w:r>
      <w:r w:rsidRPr="00CA7B4A">
        <w:rPr>
          <w:rFonts w:ascii="Helvetica" w:eastAsia="Calibri" w:hAnsi="Helvetica" w:cs="Calibri"/>
          <w:b/>
          <w:bCs/>
          <w:sz w:val="22"/>
          <w:szCs w:val="22"/>
          <w:u w:val="single"/>
        </w:rPr>
        <w:t>Ethiopia</w:t>
      </w:r>
    </w:p>
    <w:p w14:paraId="0B9404D0" w14:textId="77777777" w:rsidR="00E575DD" w:rsidRPr="00CA7B4A" w:rsidRDefault="00E575DD" w:rsidP="00E575DD">
      <w:pPr>
        <w:pStyle w:val="ListParagraph"/>
        <w:spacing w:after="80" w:line="264" w:lineRule="auto"/>
        <w:ind w:left="360"/>
        <w:rPr>
          <w:rFonts w:ascii="Helvetica" w:hAnsi="Helvetica"/>
          <w:sz w:val="22"/>
          <w:szCs w:val="22"/>
        </w:rPr>
      </w:pPr>
    </w:p>
    <w:p w14:paraId="369E34AA" w14:textId="77777777" w:rsidR="00CA7B4A" w:rsidRPr="00CA7B4A" w:rsidRDefault="00CA7B4A" w:rsidP="00E575DD">
      <w:pPr>
        <w:numPr>
          <w:ilvl w:val="0"/>
          <w:numId w:val="4"/>
        </w:numPr>
        <w:spacing w:after="80" w:line="264" w:lineRule="auto"/>
        <w:contextualSpacing/>
        <w:jc w:val="both"/>
        <w:rPr>
          <w:rFonts w:ascii="Helvetica" w:hAnsi="Helvetica"/>
          <w:sz w:val="22"/>
          <w:szCs w:val="22"/>
        </w:rPr>
      </w:pPr>
      <w:r w:rsidRPr="00CA7B4A">
        <w:rPr>
          <w:rFonts w:ascii="Helvetica" w:hAnsi="Helvetica"/>
          <w:sz w:val="22"/>
          <w:szCs w:val="22"/>
        </w:rPr>
        <w:t>In 1939, half of the United States moved this holiday a week earlier, causing a controversy that wasn’t resolved until a 1941 act of Congress. Sarah Josepha Hale helped convince Abraham Lincoln to proclaim this holiday as a federal holiday in 1863. The inspiration for this holiday was an event attended by members of the Wampanoag tribe like Massasoit and Squanto in 1621. For ten points, name this holiday celebrating the first harvest of the Pilgrims in late November.</w:t>
      </w:r>
    </w:p>
    <w:p w14:paraId="6E572204" w14:textId="77777777" w:rsidR="00CA7B4A" w:rsidRPr="00CA7B4A" w:rsidRDefault="00CA7B4A" w:rsidP="00E575DD">
      <w:pPr>
        <w:pStyle w:val="ListParagraph"/>
        <w:spacing w:after="80" w:line="264" w:lineRule="auto"/>
        <w:ind w:left="360"/>
        <w:rPr>
          <w:rFonts w:ascii="Helvetica" w:hAnsi="Helvetica"/>
          <w:sz w:val="22"/>
          <w:szCs w:val="22"/>
        </w:rPr>
      </w:pPr>
      <w:r w:rsidRPr="00CA7B4A">
        <w:rPr>
          <w:rFonts w:ascii="Helvetica" w:hAnsi="Helvetica"/>
          <w:sz w:val="22"/>
          <w:szCs w:val="22"/>
        </w:rPr>
        <w:t xml:space="preserve">ANSWER: </w:t>
      </w:r>
      <w:r w:rsidRPr="00CA7B4A">
        <w:rPr>
          <w:rFonts w:ascii="Helvetica" w:eastAsia="Calibri" w:hAnsi="Helvetica" w:cs="Calibri"/>
          <w:b/>
          <w:bCs/>
          <w:sz w:val="22"/>
          <w:szCs w:val="22"/>
          <w:u w:val="single"/>
        </w:rPr>
        <w:t xml:space="preserve">Thanksgiving </w:t>
      </w:r>
      <w:r w:rsidRPr="00CA7B4A">
        <w:rPr>
          <w:rFonts w:ascii="Helvetica" w:hAnsi="Helvetica"/>
          <w:sz w:val="22"/>
          <w:szCs w:val="22"/>
        </w:rPr>
        <w:t>Day</w:t>
      </w:r>
    </w:p>
    <w:p w14:paraId="3AAF757F" w14:textId="027C5E7D" w:rsidR="00D21832" w:rsidRDefault="00D21832" w:rsidP="00E575DD">
      <w:pPr>
        <w:pStyle w:val="ListParagraph"/>
        <w:spacing w:line="264" w:lineRule="auto"/>
        <w:ind w:left="0" w:right="37"/>
        <w:rPr>
          <w:rFonts w:ascii="Helvetica" w:hAnsi="Helvetica"/>
          <w:sz w:val="22"/>
          <w:szCs w:val="22"/>
        </w:rPr>
      </w:pPr>
    </w:p>
    <w:p w14:paraId="784184EC" w14:textId="2F89C25E" w:rsidR="00E575DD" w:rsidRDefault="00E575DD" w:rsidP="00E575DD">
      <w:pPr>
        <w:pStyle w:val="ListParagraph"/>
        <w:spacing w:line="264" w:lineRule="auto"/>
        <w:ind w:left="0" w:right="37"/>
        <w:rPr>
          <w:rFonts w:ascii="Helvetica" w:hAnsi="Helvetica"/>
          <w:sz w:val="22"/>
          <w:szCs w:val="22"/>
        </w:rPr>
      </w:pPr>
    </w:p>
    <w:p w14:paraId="52F2668A" w14:textId="3854A688" w:rsidR="00383CD3" w:rsidRDefault="00383CD3" w:rsidP="00E575DD">
      <w:pPr>
        <w:pStyle w:val="ListParagraph"/>
        <w:spacing w:line="264" w:lineRule="auto"/>
        <w:ind w:left="0" w:right="37"/>
        <w:rPr>
          <w:rFonts w:ascii="Helvetica" w:hAnsi="Helvetica"/>
          <w:sz w:val="22"/>
          <w:szCs w:val="22"/>
        </w:rPr>
      </w:pPr>
    </w:p>
    <w:p w14:paraId="2285868D" w14:textId="77878C36" w:rsidR="00383CD3" w:rsidRDefault="00383CD3" w:rsidP="00E575DD">
      <w:pPr>
        <w:pStyle w:val="ListParagraph"/>
        <w:spacing w:line="264" w:lineRule="auto"/>
        <w:ind w:left="0" w:right="37"/>
        <w:rPr>
          <w:rFonts w:ascii="Helvetica" w:hAnsi="Helvetica"/>
          <w:sz w:val="22"/>
          <w:szCs w:val="22"/>
        </w:rPr>
      </w:pPr>
    </w:p>
    <w:p w14:paraId="261AEE47" w14:textId="7233DA9A" w:rsidR="00383CD3" w:rsidRDefault="00383CD3" w:rsidP="00E575DD">
      <w:pPr>
        <w:pStyle w:val="ListParagraph"/>
        <w:spacing w:line="264" w:lineRule="auto"/>
        <w:ind w:left="0" w:right="37"/>
        <w:rPr>
          <w:rFonts w:ascii="Helvetica" w:hAnsi="Helvetica"/>
          <w:sz w:val="22"/>
          <w:szCs w:val="22"/>
        </w:rPr>
      </w:pPr>
    </w:p>
    <w:p w14:paraId="4A564AB8" w14:textId="6B7D4996" w:rsidR="00383CD3" w:rsidRDefault="00383CD3" w:rsidP="00E575DD">
      <w:pPr>
        <w:pStyle w:val="ListParagraph"/>
        <w:spacing w:line="264" w:lineRule="auto"/>
        <w:ind w:left="0" w:right="37"/>
        <w:rPr>
          <w:rFonts w:ascii="Helvetica" w:hAnsi="Helvetica"/>
          <w:sz w:val="22"/>
          <w:szCs w:val="22"/>
        </w:rPr>
      </w:pPr>
    </w:p>
    <w:p w14:paraId="407CEA0A" w14:textId="132B66DD" w:rsidR="00383CD3" w:rsidRDefault="00383CD3" w:rsidP="00E575DD">
      <w:pPr>
        <w:pStyle w:val="ListParagraph"/>
        <w:spacing w:line="264" w:lineRule="auto"/>
        <w:ind w:left="0" w:right="37"/>
        <w:rPr>
          <w:rFonts w:ascii="Helvetica" w:hAnsi="Helvetica"/>
          <w:sz w:val="22"/>
          <w:szCs w:val="22"/>
        </w:rPr>
      </w:pPr>
    </w:p>
    <w:p w14:paraId="0315EEFA" w14:textId="7B7D9341" w:rsidR="00383CD3" w:rsidRDefault="00383CD3" w:rsidP="00E575DD">
      <w:pPr>
        <w:pStyle w:val="ListParagraph"/>
        <w:spacing w:line="264" w:lineRule="auto"/>
        <w:ind w:left="0" w:right="37"/>
        <w:rPr>
          <w:rFonts w:ascii="Helvetica" w:hAnsi="Helvetica"/>
          <w:sz w:val="22"/>
          <w:szCs w:val="22"/>
        </w:rPr>
      </w:pPr>
    </w:p>
    <w:p w14:paraId="1B872BCA" w14:textId="2BA7A2A6" w:rsidR="00383CD3" w:rsidRDefault="00383CD3" w:rsidP="00E575DD">
      <w:pPr>
        <w:pStyle w:val="ListParagraph"/>
        <w:spacing w:line="264" w:lineRule="auto"/>
        <w:ind w:left="0" w:right="37"/>
        <w:rPr>
          <w:rFonts w:ascii="Helvetica" w:hAnsi="Helvetica"/>
          <w:sz w:val="22"/>
          <w:szCs w:val="22"/>
        </w:rPr>
      </w:pPr>
    </w:p>
    <w:p w14:paraId="591791F8" w14:textId="7847C4DC" w:rsidR="00383CD3" w:rsidRDefault="00383CD3" w:rsidP="00E575DD">
      <w:pPr>
        <w:pStyle w:val="ListParagraph"/>
        <w:spacing w:line="264" w:lineRule="auto"/>
        <w:ind w:left="0" w:right="37"/>
        <w:rPr>
          <w:rFonts w:ascii="Helvetica" w:hAnsi="Helvetica"/>
          <w:sz w:val="22"/>
          <w:szCs w:val="22"/>
        </w:rPr>
      </w:pPr>
    </w:p>
    <w:p w14:paraId="74583018" w14:textId="7639F271" w:rsidR="00383CD3" w:rsidRDefault="00383CD3" w:rsidP="00E575DD">
      <w:pPr>
        <w:pStyle w:val="ListParagraph"/>
        <w:spacing w:line="264" w:lineRule="auto"/>
        <w:ind w:left="0" w:right="37"/>
        <w:rPr>
          <w:rFonts w:ascii="Helvetica" w:hAnsi="Helvetica"/>
          <w:sz w:val="22"/>
          <w:szCs w:val="22"/>
        </w:rPr>
      </w:pPr>
    </w:p>
    <w:p w14:paraId="3EC96977" w14:textId="5466AAE5" w:rsidR="00AB6F0F" w:rsidRPr="00AB6F0F" w:rsidRDefault="00AB6F0F" w:rsidP="00E575DD">
      <w:pPr>
        <w:pStyle w:val="ListParagraph"/>
        <w:spacing w:after="80" w:line="264" w:lineRule="auto"/>
        <w:ind w:left="0" w:right="43"/>
        <w:contextualSpacing w:val="0"/>
        <w:rPr>
          <w:rFonts w:ascii="Helvetica" w:hAnsi="Helvetica"/>
          <w:b/>
          <w:bCs/>
          <w:sz w:val="22"/>
          <w:szCs w:val="22"/>
        </w:rPr>
      </w:pPr>
      <w:r w:rsidRPr="00AB6F0F">
        <w:rPr>
          <w:rFonts w:ascii="Helvetica" w:hAnsi="Helvetica"/>
          <w:b/>
          <w:bCs/>
          <w:sz w:val="22"/>
          <w:szCs w:val="22"/>
        </w:rPr>
        <w:t>Second Quarter</w:t>
      </w:r>
    </w:p>
    <w:p w14:paraId="052728A6" w14:textId="77777777" w:rsidR="00E410B8" w:rsidRPr="00E410B8" w:rsidRDefault="00E410B8" w:rsidP="00E575DD">
      <w:pPr>
        <w:numPr>
          <w:ilvl w:val="0"/>
          <w:numId w:val="18"/>
        </w:numPr>
        <w:spacing w:after="80" w:line="264" w:lineRule="auto"/>
        <w:jc w:val="both"/>
        <w:rPr>
          <w:rFonts w:ascii="Helvetica" w:hAnsi="Helvetica"/>
          <w:sz w:val="22"/>
          <w:szCs w:val="22"/>
        </w:rPr>
      </w:pPr>
      <w:r w:rsidRPr="00E410B8">
        <w:rPr>
          <w:rFonts w:ascii="Helvetica" w:hAnsi="Helvetica"/>
          <w:sz w:val="22"/>
          <w:szCs w:val="22"/>
        </w:rPr>
        <w:t>This city was briefly ruled by the Thirty Tyrants, a client government of their rival. Citizens of this city could vote to expel others by depositing pottery shards in urns, a process known as ostracism that was used against statesmen like Themistocles. During this city’s Golden Age under Pericles, the Parthenon was built. For ten points, name this “birthplace of democracy,” a powerful city-state of ancient Greece.</w:t>
      </w:r>
    </w:p>
    <w:p w14:paraId="4A4F1E7A"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ANSWER: </w:t>
      </w:r>
      <w:r w:rsidRPr="00E410B8">
        <w:rPr>
          <w:rFonts w:ascii="Helvetica" w:eastAsia="Calibri" w:hAnsi="Helvetica" w:cs="Calibri"/>
          <w:b/>
          <w:bCs/>
          <w:sz w:val="22"/>
          <w:szCs w:val="22"/>
          <w:u w:val="single"/>
        </w:rPr>
        <w:t>Athens</w:t>
      </w:r>
    </w:p>
    <w:p w14:paraId="585114AC"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BONUS: Themistocles persuaded the Athenians to create a “wooden wall” by improving this military force with the construction of dozens of triremes, which were later used at the Battle of Salamis.</w:t>
      </w:r>
    </w:p>
    <w:p w14:paraId="54554047" w14:textId="305CCD66" w:rsidR="00EA3BA7" w:rsidRDefault="00E410B8" w:rsidP="00E575DD">
      <w:pPr>
        <w:pStyle w:val="ListParagraph"/>
        <w:spacing w:after="80" w:line="264" w:lineRule="auto"/>
        <w:ind w:left="360"/>
        <w:contextualSpacing w:val="0"/>
        <w:rPr>
          <w:rFonts w:ascii="Helvetica" w:eastAsia="Calibri" w:hAnsi="Helvetica" w:cs="Calibri"/>
          <w:b/>
          <w:bCs/>
          <w:sz w:val="22"/>
          <w:szCs w:val="22"/>
          <w:u w:val="single"/>
        </w:rPr>
      </w:pPr>
      <w:r w:rsidRPr="00E410B8">
        <w:rPr>
          <w:rFonts w:ascii="Helvetica" w:hAnsi="Helvetica"/>
          <w:sz w:val="22"/>
          <w:szCs w:val="22"/>
        </w:rPr>
        <w:t xml:space="preserve">ANSWER: Athenian </w:t>
      </w:r>
      <w:r w:rsidRPr="00E410B8">
        <w:rPr>
          <w:rFonts w:ascii="Helvetica" w:eastAsia="Calibri" w:hAnsi="Helvetica" w:cs="Calibri"/>
          <w:b/>
          <w:bCs/>
          <w:sz w:val="22"/>
          <w:szCs w:val="22"/>
          <w:u w:val="single"/>
        </w:rPr>
        <w:t>navy</w:t>
      </w:r>
    </w:p>
    <w:p w14:paraId="4CDE92C7" w14:textId="77777777" w:rsidR="009A02F2" w:rsidRPr="00E575DD" w:rsidRDefault="009A02F2" w:rsidP="00E575DD">
      <w:pPr>
        <w:pStyle w:val="ListParagraph"/>
        <w:spacing w:after="80" w:line="264" w:lineRule="auto"/>
        <w:ind w:left="360"/>
        <w:contextualSpacing w:val="0"/>
        <w:rPr>
          <w:rFonts w:ascii="Helvetica" w:eastAsia="Calibri" w:hAnsi="Helvetica" w:cs="Calibri"/>
          <w:b/>
          <w:bCs/>
          <w:sz w:val="22"/>
          <w:szCs w:val="22"/>
          <w:u w:val="single"/>
        </w:rPr>
      </w:pPr>
    </w:p>
    <w:p w14:paraId="5BC1FE04" w14:textId="77777777" w:rsidR="00E410B8" w:rsidRPr="00E410B8" w:rsidRDefault="00E410B8" w:rsidP="00E575DD">
      <w:pPr>
        <w:numPr>
          <w:ilvl w:val="0"/>
          <w:numId w:val="18"/>
        </w:numPr>
        <w:spacing w:after="80" w:line="264" w:lineRule="auto"/>
        <w:jc w:val="both"/>
        <w:rPr>
          <w:rFonts w:ascii="Helvetica" w:hAnsi="Helvetica"/>
          <w:sz w:val="22"/>
          <w:szCs w:val="22"/>
        </w:rPr>
      </w:pPr>
      <w:r w:rsidRPr="00E410B8">
        <w:rPr>
          <w:rFonts w:ascii="Helvetica" w:hAnsi="Helvetica"/>
          <w:sz w:val="22"/>
          <w:szCs w:val="22"/>
        </w:rPr>
        <w:t>This scientist was succeeded by Sir Aaron Klug on a project that determined the structure of the polio virus at Birkbeck College. This scientist split research on another project with Maurice Wilkins, and with graduate student Raymond Gosling, this scientist used X-ray diffraction to create her famous Photo 51. For ten points, name this English scientist whose work on determining the structure of DNA was co-opted by Watson and Crick.</w:t>
      </w:r>
    </w:p>
    <w:p w14:paraId="3C3ACAD3"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ANSWER: Rosalind Elsie </w:t>
      </w:r>
      <w:r w:rsidRPr="00E410B8">
        <w:rPr>
          <w:rFonts w:ascii="Helvetica" w:eastAsia="Calibri" w:hAnsi="Helvetica" w:cs="Calibri"/>
          <w:b/>
          <w:bCs/>
          <w:sz w:val="22"/>
          <w:szCs w:val="22"/>
          <w:u w:val="single"/>
        </w:rPr>
        <w:t>Franklin</w:t>
      </w:r>
    </w:p>
    <w:p w14:paraId="3683E5A8"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BONUS: Using Gosling and Franklin’s work, both Franklin and the Watson-Crick team determined that the A and B forms of DNA have this structure.</w:t>
      </w:r>
    </w:p>
    <w:p w14:paraId="7D0E322C" w14:textId="30439376" w:rsid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ANSWER: right-handed </w:t>
      </w:r>
      <w:r w:rsidRPr="00E410B8">
        <w:rPr>
          <w:rFonts w:ascii="Helvetica" w:eastAsia="Calibri" w:hAnsi="Helvetica" w:cs="Calibri"/>
          <w:b/>
          <w:bCs/>
          <w:sz w:val="22"/>
          <w:szCs w:val="22"/>
          <w:u w:val="single"/>
        </w:rPr>
        <w:t xml:space="preserve">double helix </w:t>
      </w:r>
      <w:r w:rsidRPr="00E410B8">
        <w:rPr>
          <w:rFonts w:ascii="Helvetica" w:hAnsi="Helvetica"/>
          <w:sz w:val="22"/>
          <w:szCs w:val="22"/>
        </w:rPr>
        <w:t>(prompt on “helix” or “helical”)</w:t>
      </w:r>
    </w:p>
    <w:p w14:paraId="7C3ED3C1" w14:textId="77777777" w:rsidR="00E575DD" w:rsidRDefault="00E575DD" w:rsidP="00E575DD">
      <w:pPr>
        <w:pStyle w:val="ListParagraph"/>
        <w:spacing w:after="80" w:line="264" w:lineRule="auto"/>
        <w:ind w:left="360"/>
        <w:contextualSpacing w:val="0"/>
        <w:rPr>
          <w:rFonts w:ascii="Helvetica" w:hAnsi="Helvetica"/>
          <w:sz w:val="22"/>
          <w:szCs w:val="22"/>
        </w:rPr>
      </w:pPr>
    </w:p>
    <w:p w14:paraId="2B32ED44" w14:textId="77777777" w:rsidR="00011F1F" w:rsidRPr="00011F1F" w:rsidRDefault="00011F1F" w:rsidP="00E575DD">
      <w:pPr>
        <w:numPr>
          <w:ilvl w:val="0"/>
          <w:numId w:val="18"/>
        </w:numPr>
        <w:spacing w:after="80" w:line="264" w:lineRule="auto"/>
        <w:ind w:right="43"/>
        <w:jc w:val="both"/>
        <w:rPr>
          <w:rFonts w:ascii="Helvetica" w:hAnsi="Helvetica"/>
          <w:sz w:val="22"/>
          <w:szCs w:val="22"/>
        </w:rPr>
      </w:pPr>
      <w:r w:rsidRPr="00011F1F">
        <w:rPr>
          <w:rFonts w:ascii="Helvetica" w:hAnsi="Helvetica"/>
          <w:sz w:val="22"/>
          <w:szCs w:val="22"/>
        </w:rPr>
        <w:t>This speech warns dictators that “those who foolishly sought power by riding the back of the tiger ended up inside.” Ted Sorensen helped draft this speech, whose speaker notes that America “shall pay any price [...] to assure the survival and success of liberty.” The challenge to “ask not what your country can do for you; ask what you can do for your country” was delivered in, for ten points, what January 1961 address?</w:t>
      </w:r>
    </w:p>
    <w:p w14:paraId="5BC50306" w14:textId="77777777" w:rsidR="00011F1F" w:rsidRPr="00011F1F" w:rsidRDefault="00011F1F" w:rsidP="00E575DD">
      <w:pPr>
        <w:pStyle w:val="ListParagraph"/>
        <w:spacing w:after="80" w:line="264" w:lineRule="auto"/>
        <w:ind w:left="360" w:right="43"/>
        <w:contextualSpacing w:val="0"/>
        <w:rPr>
          <w:rFonts w:ascii="Helvetica" w:hAnsi="Helvetica"/>
          <w:sz w:val="22"/>
          <w:szCs w:val="22"/>
        </w:rPr>
      </w:pPr>
      <w:r w:rsidRPr="00011F1F">
        <w:rPr>
          <w:rFonts w:ascii="Helvetica" w:hAnsi="Helvetica"/>
          <w:sz w:val="22"/>
          <w:szCs w:val="22"/>
        </w:rPr>
        <w:t xml:space="preserve">ANSWER: John Fitzgerald </w:t>
      </w:r>
      <w:r w:rsidRPr="00011F1F">
        <w:rPr>
          <w:rFonts w:ascii="Helvetica" w:eastAsia="Calibri" w:hAnsi="Helvetica" w:cs="Calibri"/>
          <w:b/>
          <w:bCs/>
          <w:sz w:val="22"/>
          <w:szCs w:val="22"/>
          <w:u w:val="single"/>
        </w:rPr>
        <w:t>Kennedy</w:t>
      </w:r>
      <w:r w:rsidRPr="00011F1F">
        <w:rPr>
          <w:rFonts w:ascii="Helvetica" w:hAnsi="Helvetica"/>
          <w:sz w:val="22"/>
          <w:szCs w:val="22"/>
        </w:rPr>
        <w:t xml:space="preserve">’s </w:t>
      </w:r>
      <w:r w:rsidRPr="00011F1F">
        <w:rPr>
          <w:rFonts w:ascii="Helvetica" w:eastAsia="Calibri" w:hAnsi="Helvetica" w:cs="Calibri"/>
          <w:b/>
          <w:bCs/>
          <w:sz w:val="22"/>
          <w:szCs w:val="22"/>
          <w:u w:val="single"/>
        </w:rPr>
        <w:t xml:space="preserve">inaugural </w:t>
      </w:r>
      <w:r w:rsidRPr="00011F1F">
        <w:rPr>
          <w:rFonts w:ascii="Helvetica" w:hAnsi="Helvetica"/>
          <w:sz w:val="22"/>
          <w:szCs w:val="22"/>
        </w:rPr>
        <w:t>address (prompt on partial answers)</w:t>
      </w:r>
    </w:p>
    <w:p w14:paraId="3011D54C" w14:textId="77777777" w:rsidR="00011F1F" w:rsidRPr="00011F1F" w:rsidRDefault="00011F1F" w:rsidP="00E575DD">
      <w:pPr>
        <w:pStyle w:val="ListParagraph"/>
        <w:spacing w:after="80" w:line="264" w:lineRule="auto"/>
        <w:ind w:left="360" w:right="43"/>
        <w:contextualSpacing w:val="0"/>
        <w:rPr>
          <w:rFonts w:ascii="Helvetica" w:hAnsi="Helvetica"/>
          <w:sz w:val="22"/>
          <w:szCs w:val="22"/>
        </w:rPr>
      </w:pPr>
      <w:r w:rsidRPr="00011F1F">
        <w:rPr>
          <w:rFonts w:ascii="Helvetica" w:hAnsi="Helvetica"/>
          <w:sz w:val="22"/>
          <w:szCs w:val="22"/>
        </w:rPr>
        <w:t>BONUS: Kennedy’s inaugural ceremonies were the first in which a poet took part; this New Englander recited “The Gift Outright” from memory after sunlight prevented him from reading his intended text.</w:t>
      </w:r>
    </w:p>
    <w:p w14:paraId="05A30CF2" w14:textId="488950CA" w:rsidR="00011F1F" w:rsidRDefault="00011F1F" w:rsidP="00E575DD">
      <w:pPr>
        <w:pStyle w:val="ListParagraph"/>
        <w:spacing w:after="80" w:line="264" w:lineRule="auto"/>
        <w:ind w:left="360" w:right="43"/>
        <w:contextualSpacing w:val="0"/>
        <w:rPr>
          <w:rFonts w:ascii="Helvetica" w:eastAsia="Calibri" w:hAnsi="Helvetica" w:cs="Calibri"/>
          <w:b/>
          <w:bCs/>
          <w:sz w:val="22"/>
          <w:szCs w:val="22"/>
          <w:u w:val="single"/>
        </w:rPr>
      </w:pPr>
      <w:r w:rsidRPr="00011F1F">
        <w:rPr>
          <w:rFonts w:ascii="Helvetica" w:hAnsi="Helvetica"/>
          <w:sz w:val="22"/>
          <w:szCs w:val="22"/>
        </w:rPr>
        <w:t xml:space="preserve">ANSWER: Robert </w:t>
      </w:r>
      <w:r w:rsidRPr="00011F1F">
        <w:rPr>
          <w:rFonts w:ascii="Helvetica" w:eastAsia="Calibri" w:hAnsi="Helvetica" w:cs="Calibri"/>
          <w:b/>
          <w:bCs/>
          <w:sz w:val="22"/>
          <w:szCs w:val="22"/>
          <w:u w:val="single"/>
        </w:rPr>
        <w:t>Frost</w:t>
      </w:r>
    </w:p>
    <w:p w14:paraId="56ED3C2F" w14:textId="77777777" w:rsidR="00E575DD" w:rsidRPr="00011F1F" w:rsidRDefault="00E575DD" w:rsidP="00E575DD">
      <w:pPr>
        <w:pStyle w:val="ListParagraph"/>
        <w:spacing w:after="80" w:line="264" w:lineRule="auto"/>
        <w:ind w:left="360" w:right="43"/>
        <w:contextualSpacing w:val="0"/>
        <w:rPr>
          <w:rFonts w:ascii="Helvetica" w:hAnsi="Helvetica"/>
          <w:sz w:val="22"/>
          <w:szCs w:val="22"/>
        </w:rPr>
      </w:pPr>
    </w:p>
    <w:p w14:paraId="772765FF" w14:textId="77777777" w:rsidR="00E410B8" w:rsidRPr="00E410B8" w:rsidRDefault="00E410B8" w:rsidP="00E575DD">
      <w:pPr>
        <w:numPr>
          <w:ilvl w:val="0"/>
          <w:numId w:val="18"/>
        </w:numPr>
        <w:spacing w:after="80" w:line="264" w:lineRule="auto"/>
        <w:jc w:val="both"/>
        <w:rPr>
          <w:rFonts w:ascii="Helvetica" w:hAnsi="Helvetica"/>
          <w:sz w:val="22"/>
          <w:szCs w:val="22"/>
        </w:rPr>
      </w:pPr>
      <w:r w:rsidRPr="00E410B8">
        <w:rPr>
          <w:rFonts w:ascii="Helvetica" w:hAnsi="Helvetica"/>
          <w:sz w:val="22"/>
          <w:szCs w:val="22"/>
        </w:rPr>
        <w:t>Near the end of Queen Anne’s War, riots named for this commodity in Boston led to the poor breaking the rudder of a ship owned by merchant Andrew Belcher. To offset the development of rickets in the UK, the government added calcium to this food during World War II. Juvenal likely coined a term for appeasement of the masses by pairing this food with circuses. Marie Antoinette was said to have proclaimed “Let them eat cake!” during a shortage of, for ten points, what staple baked food?</w:t>
      </w:r>
    </w:p>
    <w:p w14:paraId="3D80E3CB"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ANSWER: </w:t>
      </w:r>
      <w:r w:rsidRPr="00E410B8">
        <w:rPr>
          <w:rFonts w:ascii="Helvetica" w:eastAsia="Calibri" w:hAnsi="Helvetica" w:cs="Calibri"/>
          <w:b/>
          <w:bCs/>
          <w:sz w:val="22"/>
          <w:szCs w:val="22"/>
          <w:u w:val="single"/>
        </w:rPr>
        <w:t>bread</w:t>
      </w:r>
    </w:p>
    <w:p w14:paraId="14AFBBD7"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BONUS: The Flour War broke out among French peasants during the reign of this king, the husband of Marie Antoinette.</w:t>
      </w:r>
    </w:p>
    <w:p w14:paraId="34C5D975" w14:textId="662AB901" w:rsid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ANSWER: </w:t>
      </w:r>
      <w:r w:rsidRPr="00E410B8">
        <w:rPr>
          <w:rFonts w:ascii="Helvetica" w:eastAsia="Calibri" w:hAnsi="Helvetica" w:cs="Calibri"/>
          <w:b/>
          <w:bCs/>
          <w:sz w:val="22"/>
          <w:szCs w:val="22"/>
          <w:u w:val="single"/>
        </w:rPr>
        <w:t xml:space="preserve">Louis XVI </w:t>
      </w:r>
      <w:r w:rsidRPr="00E410B8">
        <w:rPr>
          <w:rFonts w:ascii="Helvetica" w:hAnsi="Helvetica"/>
          <w:sz w:val="22"/>
          <w:szCs w:val="22"/>
        </w:rPr>
        <w:t>[16] (prompt on “Louis”)</w:t>
      </w:r>
    </w:p>
    <w:p w14:paraId="100844B7" w14:textId="77777777" w:rsidR="00E575DD" w:rsidRPr="00E410B8" w:rsidRDefault="00E575DD" w:rsidP="00E575DD">
      <w:pPr>
        <w:pStyle w:val="ListParagraph"/>
        <w:spacing w:after="80" w:line="264" w:lineRule="auto"/>
        <w:ind w:left="360"/>
        <w:contextualSpacing w:val="0"/>
        <w:rPr>
          <w:rFonts w:ascii="Helvetica" w:hAnsi="Helvetica"/>
          <w:sz w:val="22"/>
          <w:szCs w:val="22"/>
        </w:rPr>
      </w:pPr>
    </w:p>
    <w:p w14:paraId="65F0C9F2" w14:textId="77777777" w:rsidR="00E410B8" w:rsidRPr="00E410B8" w:rsidRDefault="00E410B8" w:rsidP="00E575DD">
      <w:pPr>
        <w:numPr>
          <w:ilvl w:val="0"/>
          <w:numId w:val="18"/>
        </w:numPr>
        <w:spacing w:after="80" w:line="264" w:lineRule="auto"/>
        <w:jc w:val="both"/>
        <w:rPr>
          <w:rFonts w:ascii="Helvetica" w:hAnsi="Helvetica"/>
          <w:sz w:val="22"/>
          <w:szCs w:val="22"/>
        </w:rPr>
      </w:pPr>
      <w:r w:rsidRPr="00E410B8">
        <w:rPr>
          <w:rFonts w:ascii="Helvetica" w:hAnsi="Helvetica"/>
          <w:sz w:val="22"/>
          <w:szCs w:val="22"/>
        </w:rPr>
        <w:lastRenderedPageBreak/>
        <w:t xml:space="preserve">This piece was premiered in a tent outside the unfinished Cathedral of Christ the </w:t>
      </w:r>
      <w:proofErr w:type="spellStart"/>
      <w:r w:rsidRPr="00E410B8">
        <w:rPr>
          <w:rFonts w:ascii="Helvetica" w:hAnsi="Helvetica"/>
          <w:sz w:val="22"/>
          <w:szCs w:val="22"/>
        </w:rPr>
        <w:t>Saviour</w:t>
      </w:r>
      <w:proofErr w:type="spellEnd"/>
      <w:r w:rsidRPr="00E410B8">
        <w:rPr>
          <w:rFonts w:ascii="Helvetica" w:hAnsi="Helvetica"/>
          <w:sz w:val="22"/>
          <w:szCs w:val="22"/>
        </w:rPr>
        <w:t>. The tambourine and English horn introduce the folk-tune “At the Gate, At My Gate” in this piece, which opens with four cellos and two violas playing the hymn “Oh Lord, Save Thy People.” This piece’s use of “La Marseillaise” is overtaken by “God Save the Tsar,” during which live cannons fire. The Battle of Borodino is commemorated by, for ten points, what Tchaikovsky overture named for the year of Russia’s victory over France?</w:t>
      </w:r>
    </w:p>
    <w:p w14:paraId="61803EA0"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ANSWER: </w:t>
      </w:r>
      <w:r w:rsidRPr="00E410B8">
        <w:rPr>
          <w:rFonts w:ascii="Helvetica" w:eastAsia="Calibri" w:hAnsi="Helvetica" w:cs="Calibri"/>
          <w:b/>
          <w:bCs/>
          <w:sz w:val="22"/>
          <w:szCs w:val="22"/>
          <w:u w:val="single"/>
        </w:rPr>
        <w:t xml:space="preserve">1812 Overture </w:t>
      </w:r>
      <w:r w:rsidRPr="00E410B8">
        <w:rPr>
          <w:rFonts w:ascii="Helvetica" w:hAnsi="Helvetica"/>
          <w:sz w:val="22"/>
          <w:szCs w:val="22"/>
        </w:rPr>
        <w:t xml:space="preserve">(accept The </w:t>
      </w:r>
      <w:r w:rsidRPr="00E410B8">
        <w:rPr>
          <w:rFonts w:ascii="Helvetica" w:eastAsia="Calibri" w:hAnsi="Helvetica" w:cs="Calibri"/>
          <w:b/>
          <w:bCs/>
          <w:sz w:val="22"/>
          <w:szCs w:val="22"/>
          <w:u w:val="single"/>
        </w:rPr>
        <w:t>Year 1812</w:t>
      </w:r>
      <w:r w:rsidRPr="00E410B8">
        <w:rPr>
          <w:rFonts w:ascii="Helvetica" w:hAnsi="Helvetica"/>
          <w:sz w:val="22"/>
          <w:szCs w:val="22"/>
        </w:rPr>
        <w:t>)</w:t>
      </w:r>
    </w:p>
    <w:p w14:paraId="0FEF67AE"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BONUS: The Cathedral of Christ the </w:t>
      </w:r>
      <w:proofErr w:type="spellStart"/>
      <w:r w:rsidRPr="00E410B8">
        <w:rPr>
          <w:rFonts w:ascii="Helvetica" w:hAnsi="Helvetica"/>
          <w:sz w:val="22"/>
          <w:szCs w:val="22"/>
        </w:rPr>
        <w:t>Saviour</w:t>
      </w:r>
      <w:proofErr w:type="spellEnd"/>
      <w:r w:rsidRPr="00E410B8">
        <w:rPr>
          <w:rFonts w:ascii="Helvetica" w:hAnsi="Helvetica"/>
          <w:sz w:val="22"/>
          <w:szCs w:val="22"/>
        </w:rPr>
        <w:t xml:space="preserve"> was built in this Russian city. Stalin ordered the cathedral torn down to build a new Palace of the Soviets, which was scrapped during World War II.</w:t>
      </w:r>
    </w:p>
    <w:p w14:paraId="6E6932BC" w14:textId="2840E2CB" w:rsidR="00E410B8" w:rsidRDefault="00E410B8" w:rsidP="00E575DD">
      <w:pPr>
        <w:pStyle w:val="ListParagraph"/>
        <w:spacing w:after="80" w:line="264" w:lineRule="auto"/>
        <w:ind w:left="360"/>
        <w:contextualSpacing w:val="0"/>
        <w:rPr>
          <w:rFonts w:ascii="Helvetica" w:eastAsia="Calibri" w:hAnsi="Helvetica" w:cs="Calibri"/>
          <w:b/>
          <w:bCs/>
          <w:sz w:val="22"/>
          <w:szCs w:val="22"/>
          <w:u w:val="single"/>
        </w:rPr>
      </w:pPr>
      <w:r w:rsidRPr="00E410B8">
        <w:rPr>
          <w:rFonts w:ascii="Helvetica" w:hAnsi="Helvetica"/>
          <w:sz w:val="22"/>
          <w:szCs w:val="22"/>
        </w:rPr>
        <w:t xml:space="preserve">ANSWER: </w:t>
      </w:r>
      <w:r w:rsidRPr="00E410B8">
        <w:rPr>
          <w:rFonts w:ascii="Helvetica" w:eastAsia="Calibri" w:hAnsi="Helvetica" w:cs="Calibri"/>
          <w:b/>
          <w:bCs/>
          <w:sz w:val="22"/>
          <w:szCs w:val="22"/>
          <w:u w:val="single"/>
        </w:rPr>
        <w:t>Moscow</w:t>
      </w:r>
    </w:p>
    <w:p w14:paraId="5C495611" w14:textId="77777777" w:rsidR="00E575DD" w:rsidRPr="00E410B8" w:rsidRDefault="00E575DD" w:rsidP="00E575DD">
      <w:pPr>
        <w:pStyle w:val="ListParagraph"/>
        <w:spacing w:after="80" w:line="264" w:lineRule="auto"/>
        <w:ind w:left="360"/>
        <w:contextualSpacing w:val="0"/>
        <w:rPr>
          <w:rFonts w:ascii="Helvetica" w:hAnsi="Helvetica"/>
          <w:sz w:val="22"/>
          <w:szCs w:val="22"/>
        </w:rPr>
      </w:pPr>
    </w:p>
    <w:p w14:paraId="54CC3CCC" w14:textId="77777777" w:rsidR="00E410B8" w:rsidRPr="00E410B8" w:rsidRDefault="00E410B8" w:rsidP="00E575DD">
      <w:pPr>
        <w:numPr>
          <w:ilvl w:val="0"/>
          <w:numId w:val="18"/>
        </w:numPr>
        <w:spacing w:after="80" w:line="264" w:lineRule="auto"/>
        <w:jc w:val="both"/>
        <w:rPr>
          <w:rFonts w:ascii="Helvetica" w:hAnsi="Helvetica"/>
          <w:sz w:val="22"/>
          <w:szCs w:val="22"/>
        </w:rPr>
      </w:pPr>
      <w:r w:rsidRPr="00E410B8">
        <w:rPr>
          <w:rFonts w:ascii="Helvetica" w:hAnsi="Helvetica"/>
          <w:sz w:val="22"/>
          <w:szCs w:val="22"/>
        </w:rPr>
        <w:t xml:space="preserve">These people allegedly saluted Mount </w:t>
      </w:r>
      <w:proofErr w:type="spellStart"/>
      <w:r w:rsidRPr="00E410B8">
        <w:rPr>
          <w:rFonts w:ascii="Helvetica" w:hAnsi="Helvetica"/>
          <w:sz w:val="22"/>
          <w:szCs w:val="22"/>
        </w:rPr>
        <w:t>Kaimon</w:t>
      </w:r>
      <w:proofErr w:type="spellEnd"/>
      <w:r w:rsidRPr="00E410B8">
        <w:rPr>
          <w:rFonts w:ascii="Helvetica" w:hAnsi="Helvetica"/>
          <w:sz w:val="22"/>
          <w:szCs w:val="22"/>
        </w:rPr>
        <w:t xml:space="preserve"> and dropped flowers as they departed. An instruction manual designed for these people commanded them to shout “</w:t>
      </w:r>
      <w:proofErr w:type="spellStart"/>
      <w:r w:rsidRPr="00E410B8">
        <w:rPr>
          <w:rFonts w:ascii="Helvetica" w:hAnsi="Helvetica"/>
          <w:sz w:val="22"/>
          <w:szCs w:val="22"/>
        </w:rPr>
        <w:t>hissatsu</w:t>
      </w:r>
      <w:proofErr w:type="spellEnd"/>
      <w:r w:rsidRPr="00E410B8">
        <w:rPr>
          <w:rFonts w:ascii="Helvetica" w:hAnsi="Helvetica"/>
          <w:sz w:val="22"/>
          <w:szCs w:val="22"/>
        </w:rPr>
        <w:t>” in their final moments and look for a point of entry between a smoke stack and a bridge. The term “typhoon of steel” was applied to the Battle of Okinawa due to the prevalence of Mitsubishi Zeros piloted by, for ten points, what Japanese pilots who carried out suicide attacks?</w:t>
      </w:r>
    </w:p>
    <w:p w14:paraId="3A454A88"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ANSWER: </w:t>
      </w:r>
      <w:r w:rsidRPr="00E410B8">
        <w:rPr>
          <w:rFonts w:ascii="Helvetica" w:eastAsia="Calibri" w:hAnsi="Helvetica" w:cs="Calibri"/>
          <w:b/>
          <w:bCs/>
          <w:sz w:val="22"/>
          <w:szCs w:val="22"/>
          <w:u w:val="single"/>
        </w:rPr>
        <w:t xml:space="preserve">kamikaze </w:t>
      </w:r>
      <w:r w:rsidRPr="00E410B8">
        <w:rPr>
          <w:rFonts w:ascii="Helvetica" w:hAnsi="Helvetica"/>
          <w:sz w:val="22"/>
          <w:szCs w:val="22"/>
        </w:rPr>
        <w:t xml:space="preserve">pilots (accept </w:t>
      </w:r>
      <w:proofErr w:type="spellStart"/>
      <w:r w:rsidRPr="00E410B8">
        <w:rPr>
          <w:rFonts w:ascii="Helvetica" w:eastAsia="Calibri" w:hAnsi="Helvetica" w:cs="Calibri"/>
          <w:b/>
          <w:bCs/>
          <w:sz w:val="22"/>
          <w:szCs w:val="22"/>
          <w:u w:val="single"/>
        </w:rPr>
        <w:t>Tokubetsu</w:t>
      </w:r>
      <w:proofErr w:type="spellEnd"/>
      <w:r w:rsidRPr="00E410B8">
        <w:rPr>
          <w:rFonts w:ascii="Helvetica" w:eastAsia="Calibri" w:hAnsi="Helvetica" w:cs="Calibri"/>
          <w:b/>
          <w:bCs/>
          <w:sz w:val="22"/>
          <w:szCs w:val="22"/>
          <w:u w:val="single"/>
        </w:rPr>
        <w:t xml:space="preserve"> </w:t>
      </w:r>
      <w:proofErr w:type="spellStart"/>
      <w:r w:rsidRPr="00E410B8">
        <w:rPr>
          <w:rFonts w:ascii="Helvetica" w:eastAsia="Calibri" w:hAnsi="Helvetica" w:cs="Calibri"/>
          <w:b/>
          <w:bCs/>
          <w:sz w:val="22"/>
          <w:szCs w:val="22"/>
          <w:u w:val="single"/>
        </w:rPr>
        <w:t>Kogekitai</w:t>
      </w:r>
      <w:proofErr w:type="spellEnd"/>
      <w:r w:rsidRPr="00E410B8">
        <w:rPr>
          <w:rFonts w:ascii="Helvetica" w:hAnsi="Helvetica"/>
          <w:sz w:val="22"/>
          <w:szCs w:val="22"/>
        </w:rPr>
        <w:t>; prompt on partial answers, like “pilots” or “Japanese people” before mentioned)</w:t>
      </w:r>
    </w:p>
    <w:p w14:paraId="0F4916E1"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BONUS: Centuries earlier, the term “kamikaze” was used to describe the typhoons that prevented this grandson of Genghis Khan from invading the Japanese islands.</w:t>
      </w:r>
    </w:p>
    <w:p w14:paraId="01FF768E" w14:textId="114E8D79" w:rsid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ANSWER: </w:t>
      </w:r>
      <w:r w:rsidRPr="00E410B8">
        <w:rPr>
          <w:rFonts w:ascii="Helvetica" w:eastAsia="Calibri" w:hAnsi="Helvetica" w:cs="Calibri"/>
          <w:b/>
          <w:bCs/>
          <w:sz w:val="22"/>
          <w:szCs w:val="22"/>
          <w:u w:val="single"/>
        </w:rPr>
        <w:t xml:space="preserve">Kublai </w:t>
      </w:r>
      <w:r w:rsidRPr="00E410B8">
        <w:rPr>
          <w:rFonts w:ascii="Helvetica" w:hAnsi="Helvetica"/>
          <w:sz w:val="22"/>
          <w:szCs w:val="22"/>
        </w:rPr>
        <w:t>Khan</w:t>
      </w:r>
    </w:p>
    <w:p w14:paraId="0D962643" w14:textId="77777777" w:rsidR="00E575DD" w:rsidRPr="00E410B8" w:rsidRDefault="00E575DD" w:rsidP="00E575DD">
      <w:pPr>
        <w:pStyle w:val="ListParagraph"/>
        <w:spacing w:after="80" w:line="264" w:lineRule="auto"/>
        <w:ind w:left="360"/>
        <w:contextualSpacing w:val="0"/>
        <w:rPr>
          <w:rFonts w:ascii="Helvetica" w:hAnsi="Helvetica"/>
          <w:sz w:val="22"/>
          <w:szCs w:val="22"/>
        </w:rPr>
      </w:pPr>
    </w:p>
    <w:p w14:paraId="0BAFBA16" w14:textId="77777777" w:rsidR="00E410B8" w:rsidRPr="00E410B8" w:rsidRDefault="00E410B8" w:rsidP="00E575DD">
      <w:pPr>
        <w:numPr>
          <w:ilvl w:val="0"/>
          <w:numId w:val="18"/>
        </w:numPr>
        <w:spacing w:after="80" w:line="264" w:lineRule="auto"/>
        <w:jc w:val="both"/>
        <w:rPr>
          <w:rFonts w:ascii="Helvetica" w:hAnsi="Helvetica"/>
          <w:sz w:val="22"/>
          <w:szCs w:val="22"/>
        </w:rPr>
      </w:pPr>
      <w:r w:rsidRPr="00E410B8">
        <w:rPr>
          <w:rFonts w:ascii="Helvetica" w:hAnsi="Helvetica"/>
          <w:sz w:val="22"/>
          <w:szCs w:val="22"/>
        </w:rPr>
        <w:t xml:space="preserve">Non-dualistic philosophy is touted in this faith’s </w:t>
      </w:r>
      <w:proofErr w:type="spellStart"/>
      <w:r w:rsidRPr="00E410B8">
        <w:rPr>
          <w:rFonts w:ascii="Helvetica" w:hAnsi="Helvetica"/>
          <w:sz w:val="22"/>
          <w:szCs w:val="22"/>
        </w:rPr>
        <w:t>Advaita</w:t>
      </w:r>
      <w:proofErr w:type="spellEnd"/>
      <w:r w:rsidRPr="00E410B8">
        <w:rPr>
          <w:rFonts w:ascii="Helvetica" w:hAnsi="Helvetica"/>
          <w:sz w:val="22"/>
          <w:szCs w:val="22"/>
        </w:rPr>
        <w:t xml:space="preserve"> Vedanta, inspiring movements like the medieval Bhakti Movement. Governor General Hastings defeated an empire of this faith named the Maratha in the third British war against them. With the arrival of spring, members of this faith celebrate its Festival of Color, Holi. For ten points, name this religion, the majority faith of India.</w:t>
      </w:r>
    </w:p>
    <w:p w14:paraId="6F829849"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ANSWER: </w:t>
      </w:r>
      <w:r w:rsidRPr="00E410B8">
        <w:rPr>
          <w:rFonts w:ascii="Helvetica" w:eastAsia="Calibri" w:hAnsi="Helvetica" w:cs="Calibri"/>
          <w:b/>
          <w:bCs/>
          <w:sz w:val="22"/>
          <w:szCs w:val="22"/>
          <w:u w:val="single"/>
        </w:rPr>
        <w:t>Hindu</w:t>
      </w:r>
      <w:r w:rsidRPr="00E410B8">
        <w:rPr>
          <w:rFonts w:ascii="Helvetica" w:hAnsi="Helvetica"/>
          <w:sz w:val="22"/>
          <w:szCs w:val="22"/>
        </w:rPr>
        <w:t>ism</w:t>
      </w:r>
    </w:p>
    <w:p w14:paraId="00190E80" w14:textId="77777777" w:rsidR="00E410B8" w:rsidRPr="00E410B8"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BONUS: The minority religions of India include this </w:t>
      </w:r>
      <w:proofErr w:type="gramStart"/>
      <w:r w:rsidRPr="00E410B8">
        <w:rPr>
          <w:rFonts w:ascii="Helvetica" w:hAnsi="Helvetica"/>
          <w:sz w:val="22"/>
          <w:szCs w:val="22"/>
        </w:rPr>
        <w:t>faith,</w:t>
      </w:r>
      <w:proofErr w:type="gramEnd"/>
      <w:r w:rsidRPr="00E410B8">
        <w:rPr>
          <w:rFonts w:ascii="Helvetica" w:hAnsi="Helvetica"/>
          <w:sz w:val="22"/>
          <w:szCs w:val="22"/>
        </w:rPr>
        <w:t xml:space="preserve"> whose adherents formed an empire in the Punjab in the early 19th century. Nanak, who lived in the early 16th century, was this religion’s founder and first guru.</w:t>
      </w:r>
    </w:p>
    <w:p w14:paraId="01B6F161" w14:textId="0477BF98" w:rsidR="00AB6F0F" w:rsidRDefault="00E410B8" w:rsidP="00E575DD">
      <w:pPr>
        <w:pStyle w:val="ListParagraph"/>
        <w:spacing w:after="80" w:line="264" w:lineRule="auto"/>
        <w:ind w:left="360"/>
        <w:contextualSpacing w:val="0"/>
        <w:rPr>
          <w:rFonts w:ascii="Helvetica" w:hAnsi="Helvetica"/>
          <w:sz w:val="22"/>
          <w:szCs w:val="22"/>
        </w:rPr>
      </w:pPr>
      <w:r w:rsidRPr="00E410B8">
        <w:rPr>
          <w:rFonts w:ascii="Helvetica" w:hAnsi="Helvetica"/>
          <w:sz w:val="22"/>
          <w:szCs w:val="22"/>
        </w:rPr>
        <w:t xml:space="preserve">ANSWER: </w:t>
      </w:r>
      <w:r w:rsidRPr="00E410B8">
        <w:rPr>
          <w:rFonts w:ascii="Helvetica" w:eastAsia="Calibri" w:hAnsi="Helvetica" w:cs="Calibri"/>
          <w:b/>
          <w:bCs/>
          <w:sz w:val="22"/>
          <w:szCs w:val="22"/>
          <w:u w:val="single"/>
        </w:rPr>
        <w:t>Sikh</w:t>
      </w:r>
      <w:r w:rsidRPr="00E410B8">
        <w:rPr>
          <w:rFonts w:ascii="Helvetica" w:hAnsi="Helvetica"/>
          <w:sz w:val="22"/>
          <w:szCs w:val="22"/>
        </w:rPr>
        <w:t>ism</w:t>
      </w:r>
    </w:p>
    <w:p w14:paraId="00FDCF8A" w14:textId="77777777" w:rsidR="00E575DD" w:rsidRDefault="00E575DD" w:rsidP="00E575DD">
      <w:pPr>
        <w:pStyle w:val="ListParagraph"/>
        <w:spacing w:after="80" w:line="264" w:lineRule="auto"/>
        <w:ind w:left="360"/>
        <w:contextualSpacing w:val="0"/>
        <w:rPr>
          <w:rFonts w:ascii="Helvetica" w:hAnsi="Helvetica"/>
          <w:sz w:val="22"/>
          <w:szCs w:val="22"/>
        </w:rPr>
      </w:pPr>
    </w:p>
    <w:p w14:paraId="1E8C491B" w14:textId="77777777" w:rsidR="00CF4706" w:rsidRPr="00AF045A" w:rsidRDefault="00CF4706" w:rsidP="00E575DD">
      <w:pPr>
        <w:numPr>
          <w:ilvl w:val="0"/>
          <w:numId w:val="18"/>
        </w:numPr>
        <w:spacing w:afterLines="40" w:after="96" w:line="264" w:lineRule="auto"/>
        <w:jc w:val="both"/>
        <w:rPr>
          <w:rFonts w:ascii="Helvetica" w:hAnsi="Helvetica"/>
          <w:sz w:val="22"/>
          <w:szCs w:val="22"/>
        </w:rPr>
      </w:pPr>
      <w:r w:rsidRPr="00AF045A">
        <w:rPr>
          <w:rFonts w:ascii="Helvetica" w:hAnsi="Helvetica"/>
          <w:sz w:val="22"/>
          <w:szCs w:val="22"/>
        </w:rPr>
        <w:t>A number one hit by this band was censored by the Francisco Franco administration for its lyric “You can get married in Gibraltar, near Spain.” Windows were smashed after advertising for a single by this band was accidentally interpreted as anti-Semitic graffiti in 1968; that single included a song that criticizes people who “go carrying pictures of Chairman Mao.” The songs “Revolution” and “The Ballad of John and Yoko” were released by, for ten points, what band from Liverpool led by John Lennon and Paul McCartney?</w:t>
      </w:r>
    </w:p>
    <w:p w14:paraId="06DD6315" w14:textId="77777777" w:rsidR="00CF4706" w:rsidRPr="00AF045A" w:rsidRDefault="00CF4706" w:rsidP="00E575DD">
      <w:pPr>
        <w:pStyle w:val="ListParagraph"/>
        <w:spacing w:after="80" w:line="264" w:lineRule="auto"/>
        <w:ind w:left="360"/>
        <w:contextualSpacing w:val="0"/>
        <w:rPr>
          <w:rFonts w:ascii="Helvetica" w:hAnsi="Helvetica"/>
          <w:sz w:val="22"/>
          <w:szCs w:val="22"/>
        </w:rPr>
      </w:pPr>
      <w:r w:rsidRPr="00AF045A">
        <w:rPr>
          <w:rFonts w:ascii="Helvetica" w:hAnsi="Helvetica"/>
          <w:sz w:val="22"/>
          <w:szCs w:val="22"/>
        </w:rPr>
        <w:t xml:space="preserve">ANSWER: The </w:t>
      </w:r>
      <w:r w:rsidRPr="00AF045A">
        <w:rPr>
          <w:rFonts w:ascii="Helvetica" w:eastAsia="Calibri" w:hAnsi="Helvetica" w:cs="Calibri"/>
          <w:b/>
          <w:bCs/>
          <w:sz w:val="22"/>
          <w:szCs w:val="22"/>
          <w:u w:val="single"/>
        </w:rPr>
        <w:t>Beatles</w:t>
      </w:r>
    </w:p>
    <w:p w14:paraId="762EE109" w14:textId="77777777" w:rsidR="00CF4706" w:rsidRPr="00AF045A" w:rsidRDefault="00CF4706" w:rsidP="00E575DD">
      <w:pPr>
        <w:pStyle w:val="ListParagraph"/>
        <w:spacing w:after="80" w:line="264" w:lineRule="auto"/>
        <w:ind w:left="360"/>
        <w:contextualSpacing w:val="0"/>
        <w:rPr>
          <w:rFonts w:ascii="Helvetica" w:hAnsi="Helvetica"/>
          <w:sz w:val="22"/>
          <w:szCs w:val="22"/>
        </w:rPr>
      </w:pPr>
      <w:r w:rsidRPr="00AF045A">
        <w:rPr>
          <w:rFonts w:ascii="Helvetica" w:hAnsi="Helvetica"/>
          <w:sz w:val="22"/>
          <w:szCs w:val="22"/>
        </w:rPr>
        <w:t>BONUS: Paul McCartney claimed he didn’t realize that writing the name of this song on shop windows would stir up memories of Nazism. This song, which was released as a single with “Revolution,” was originally written to reassure John’s son Julian to “Take a sad song and make it better.”</w:t>
      </w:r>
    </w:p>
    <w:p w14:paraId="7F7C1040" w14:textId="77777777" w:rsidR="00CF4706" w:rsidRPr="00AF045A" w:rsidRDefault="00CF4706" w:rsidP="00E575DD">
      <w:pPr>
        <w:pStyle w:val="ListParagraph"/>
        <w:spacing w:after="80" w:line="264" w:lineRule="auto"/>
        <w:ind w:left="360"/>
        <w:contextualSpacing w:val="0"/>
        <w:rPr>
          <w:rFonts w:ascii="Helvetica" w:hAnsi="Helvetica"/>
          <w:sz w:val="22"/>
          <w:szCs w:val="22"/>
        </w:rPr>
      </w:pPr>
      <w:r w:rsidRPr="00AF045A">
        <w:rPr>
          <w:rFonts w:ascii="Helvetica" w:hAnsi="Helvetica"/>
          <w:sz w:val="22"/>
          <w:szCs w:val="22"/>
        </w:rPr>
        <w:t xml:space="preserve">ANSWER: </w:t>
      </w:r>
      <w:r w:rsidRPr="00AF045A">
        <w:rPr>
          <w:rFonts w:ascii="Helvetica" w:eastAsia="Calibri" w:hAnsi="Helvetica" w:cs="Calibri"/>
          <w:b/>
          <w:bCs/>
          <w:sz w:val="22"/>
          <w:szCs w:val="22"/>
          <w:u w:val="single"/>
        </w:rPr>
        <w:t>Hey Jude</w:t>
      </w:r>
    </w:p>
    <w:p w14:paraId="39A80468" w14:textId="77777777" w:rsidR="00383CD3" w:rsidRDefault="00383CD3" w:rsidP="00B77800">
      <w:pPr>
        <w:pStyle w:val="ListParagraph"/>
        <w:spacing w:after="80" w:line="264" w:lineRule="auto"/>
        <w:ind w:left="0"/>
        <w:contextualSpacing w:val="0"/>
        <w:rPr>
          <w:rFonts w:ascii="Helvetica" w:hAnsi="Helvetica"/>
          <w:b/>
          <w:bCs/>
          <w:sz w:val="22"/>
          <w:szCs w:val="22"/>
        </w:rPr>
      </w:pPr>
    </w:p>
    <w:p w14:paraId="30616D2B" w14:textId="3061F95C" w:rsidR="00CF4706" w:rsidRDefault="006A3D04" w:rsidP="00B77800">
      <w:pPr>
        <w:pStyle w:val="ListParagraph"/>
        <w:spacing w:after="80" w:line="264" w:lineRule="auto"/>
        <w:ind w:left="0"/>
        <w:contextualSpacing w:val="0"/>
        <w:rPr>
          <w:rFonts w:ascii="Helvetica" w:hAnsi="Helvetica"/>
          <w:b/>
          <w:bCs/>
          <w:sz w:val="22"/>
          <w:szCs w:val="22"/>
        </w:rPr>
      </w:pPr>
      <w:r w:rsidRPr="006A3D04">
        <w:rPr>
          <w:rFonts w:ascii="Helvetica" w:hAnsi="Helvetica"/>
          <w:b/>
          <w:bCs/>
          <w:sz w:val="22"/>
          <w:szCs w:val="22"/>
        </w:rPr>
        <w:t>Third Quarter</w:t>
      </w:r>
    </w:p>
    <w:p w14:paraId="5B5A06B0" w14:textId="77777777" w:rsidR="007E50C1" w:rsidRPr="007E50C1" w:rsidRDefault="007E50C1" w:rsidP="00B77800">
      <w:pPr>
        <w:spacing w:after="80" w:line="264" w:lineRule="auto"/>
        <w:rPr>
          <w:rFonts w:ascii="Helvetica" w:hAnsi="Helvetica"/>
          <w:sz w:val="22"/>
          <w:szCs w:val="22"/>
        </w:rPr>
      </w:pPr>
      <w:r w:rsidRPr="007E50C1">
        <w:rPr>
          <w:rFonts w:ascii="Helvetica" w:hAnsi="Helvetica"/>
          <w:sz w:val="22"/>
          <w:szCs w:val="22"/>
        </w:rPr>
        <w:t>The categories are ...</w:t>
      </w:r>
    </w:p>
    <w:p w14:paraId="4C04B60D" w14:textId="77777777" w:rsidR="00B77800" w:rsidRDefault="007E50C1" w:rsidP="00B77800">
      <w:pPr>
        <w:pStyle w:val="ListParagraph"/>
        <w:numPr>
          <w:ilvl w:val="0"/>
          <w:numId w:val="26"/>
        </w:numPr>
        <w:spacing w:after="80" w:line="264" w:lineRule="auto"/>
        <w:contextualSpacing w:val="0"/>
        <w:jc w:val="both"/>
        <w:rPr>
          <w:rFonts w:ascii="Helvetica" w:hAnsi="Helvetica"/>
          <w:sz w:val="22"/>
          <w:szCs w:val="22"/>
        </w:rPr>
      </w:pPr>
      <w:r w:rsidRPr="00B77800">
        <w:rPr>
          <w:rFonts w:ascii="Helvetica" w:hAnsi="Helvetica"/>
          <w:sz w:val="22"/>
          <w:szCs w:val="22"/>
        </w:rPr>
        <w:t>Andrew Carnegie</w:t>
      </w:r>
    </w:p>
    <w:p w14:paraId="3137C1B2" w14:textId="77777777" w:rsidR="00B77800" w:rsidRDefault="007E50C1" w:rsidP="00B77800">
      <w:pPr>
        <w:pStyle w:val="ListParagraph"/>
        <w:numPr>
          <w:ilvl w:val="0"/>
          <w:numId w:val="26"/>
        </w:numPr>
        <w:spacing w:after="80" w:line="264" w:lineRule="auto"/>
        <w:contextualSpacing w:val="0"/>
        <w:jc w:val="both"/>
        <w:rPr>
          <w:rFonts w:ascii="Helvetica" w:hAnsi="Helvetica"/>
          <w:sz w:val="22"/>
          <w:szCs w:val="22"/>
        </w:rPr>
      </w:pPr>
      <w:r w:rsidRPr="00B77800">
        <w:rPr>
          <w:rFonts w:ascii="Helvetica" w:hAnsi="Helvetica"/>
          <w:sz w:val="22"/>
          <w:szCs w:val="22"/>
        </w:rPr>
        <w:t>France in World War I</w:t>
      </w:r>
    </w:p>
    <w:p w14:paraId="30719E58" w14:textId="2A29FDCF" w:rsidR="00B77800" w:rsidRPr="001D7E2E" w:rsidRDefault="007E50C1" w:rsidP="007E50C1">
      <w:pPr>
        <w:pStyle w:val="ListParagraph"/>
        <w:numPr>
          <w:ilvl w:val="0"/>
          <w:numId w:val="26"/>
        </w:numPr>
        <w:spacing w:after="80" w:line="264" w:lineRule="auto"/>
        <w:contextualSpacing w:val="0"/>
        <w:jc w:val="both"/>
        <w:rPr>
          <w:rFonts w:ascii="Helvetica" w:hAnsi="Helvetica"/>
          <w:sz w:val="22"/>
          <w:szCs w:val="22"/>
        </w:rPr>
      </w:pPr>
      <w:r w:rsidRPr="00B77800">
        <w:rPr>
          <w:rFonts w:ascii="Helvetica" w:hAnsi="Helvetica"/>
          <w:sz w:val="22"/>
          <w:szCs w:val="22"/>
        </w:rPr>
        <w:t>Oil</w:t>
      </w:r>
    </w:p>
    <w:p w14:paraId="1CB88D8D" w14:textId="58EEB0F8" w:rsidR="00B77800" w:rsidRDefault="00B77800" w:rsidP="007E50C1">
      <w:pPr>
        <w:spacing w:line="264" w:lineRule="auto"/>
        <w:rPr>
          <w:rFonts w:ascii="Helvetica" w:eastAsia="Calibri" w:hAnsi="Helvetica" w:cs="Calibri"/>
          <w:sz w:val="22"/>
          <w:szCs w:val="22"/>
        </w:rPr>
      </w:pPr>
    </w:p>
    <w:p w14:paraId="76ED0E95" w14:textId="7F556DA0" w:rsidR="005C7396" w:rsidRDefault="005C7396" w:rsidP="007E50C1">
      <w:pPr>
        <w:spacing w:line="264" w:lineRule="auto"/>
        <w:rPr>
          <w:rFonts w:ascii="Helvetica" w:eastAsia="Calibri" w:hAnsi="Helvetica" w:cs="Calibri"/>
          <w:sz w:val="22"/>
          <w:szCs w:val="22"/>
        </w:rPr>
      </w:pPr>
    </w:p>
    <w:p w14:paraId="0B5B8AF0" w14:textId="77777777" w:rsidR="005C7396" w:rsidRDefault="005C7396" w:rsidP="007E50C1">
      <w:pPr>
        <w:spacing w:line="264" w:lineRule="auto"/>
        <w:rPr>
          <w:rFonts w:ascii="Helvetica" w:eastAsia="Calibri" w:hAnsi="Helvetica" w:cs="Calibri"/>
          <w:sz w:val="22"/>
          <w:szCs w:val="22"/>
        </w:rPr>
      </w:pPr>
    </w:p>
    <w:p w14:paraId="7A33012D" w14:textId="5C119BDB" w:rsidR="007E50C1" w:rsidRPr="007E50C1" w:rsidRDefault="007E50C1" w:rsidP="00B77800">
      <w:pPr>
        <w:spacing w:after="80" w:line="264" w:lineRule="auto"/>
        <w:rPr>
          <w:rFonts w:ascii="Helvetica" w:hAnsi="Helvetica"/>
          <w:sz w:val="22"/>
          <w:szCs w:val="22"/>
        </w:rPr>
      </w:pPr>
      <w:r w:rsidRPr="007E50C1">
        <w:rPr>
          <w:rFonts w:ascii="Helvetica" w:eastAsia="Calibri" w:hAnsi="Helvetica" w:cs="Calibri"/>
          <w:sz w:val="22"/>
          <w:szCs w:val="22"/>
        </w:rPr>
        <w:t>Andrew Carnegie</w:t>
      </w:r>
    </w:p>
    <w:p w14:paraId="11C1272B" w14:textId="77777777" w:rsidR="007E50C1" w:rsidRPr="007E50C1" w:rsidRDefault="007E50C1" w:rsidP="00B77800">
      <w:pPr>
        <w:spacing w:after="80" w:line="264" w:lineRule="auto"/>
        <w:rPr>
          <w:rFonts w:ascii="Helvetica" w:hAnsi="Helvetica"/>
          <w:sz w:val="22"/>
          <w:szCs w:val="22"/>
        </w:rPr>
      </w:pPr>
      <w:r w:rsidRPr="007E50C1">
        <w:rPr>
          <w:rFonts w:ascii="Helvetica" w:hAnsi="Helvetica"/>
          <w:sz w:val="22"/>
          <w:szCs w:val="22"/>
        </w:rPr>
        <w:t>Name the...</w:t>
      </w:r>
    </w:p>
    <w:p w14:paraId="2ED54ED6" w14:textId="77777777" w:rsidR="00B77800" w:rsidRDefault="007E50C1" w:rsidP="00B77800">
      <w:pPr>
        <w:pStyle w:val="ListParagraph"/>
        <w:numPr>
          <w:ilvl w:val="0"/>
          <w:numId w:val="28"/>
        </w:numPr>
        <w:spacing w:after="80" w:line="264" w:lineRule="auto"/>
        <w:contextualSpacing w:val="0"/>
        <w:jc w:val="both"/>
        <w:rPr>
          <w:rFonts w:ascii="Helvetica" w:hAnsi="Helvetica"/>
          <w:sz w:val="22"/>
          <w:szCs w:val="22"/>
        </w:rPr>
      </w:pPr>
      <w:r w:rsidRPr="00B77800">
        <w:rPr>
          <w:rFonts w:ascii="Helvetica" w:hAnsi="Helvetica"/>
          <w:sz w:val="22"/>
          <w:szCs w:val="22"/>
        </w:rPr>
        <w:t>Commodity, an alloy of iron and carbon, whose industry he dominated.</w:t>
      </w:r>
    </w:p>
    <w:p w14:paraId="6BA5245F" w14:textId="51366534" w:rsidR="007E50C1" w:rsidRPr="00B77800" w:rsidRDefault="007E50C1" w:rsidP="00B77800">
      <w:pPr>
        <w:pStyle w:val="ListParagraph"/>
        <w:spacing w:after="80" w:line="264" w:lineRule="auto"/>
        <w:ind w:left="360"/>
        <w:contextualSpacing w:val="0"/>
        <w:jc w:val="both"/>
        <w:rPr>
          <w:rFonts w:ascii="Helvetica" w:hAnsi="Helvetica"/>
          <w:sz w:val="22"/>
          <w:szCs w:val="22"/>
        </w:rPr>
      </w:pPr>
      <w:r w:rsidRPr="00B77800">
        <w:rPr>
          <w:rFonts w:ascii="Helvetica" w:hAnsi="Helvetica"/>
          <w:sz w:val="22"/>
          <w:szCs w:val="22"/>
        </w:rPr>
        <w:t xml:space="preserve">ANSWER: </w:t>
      </w:r>
      <w:r w:rsidRPr="00B77800">
        <w:rPr>
          <w:rFonts w:ascii="Helvetica" w:eastAsia="Calibri" w:hAnsi="Helvetica" w:cs="Calibri"/>
          <w:b/>
          <w:bCs/>
          <w:sz w:val="22"/>
          <w:szCs w:val="22"/>
          <w:u w:val="single"/>
        </w:rPr>
        <w:t xml:space="preserve">steel </w:t>
      </w:r>
      <w:r w:rsidRPr="00B77800">
        <w:rPr>
          <w:rFonts w:ascii="Helvetica" w:hAnsi="Helvetica"/>
          <w:sz w:val="22"/>
          <w:szCs w:val="22"/>
        </w:rPr>
        <w:t>industry</w:t>
      </w:r>
    </w:p>
    <w:p w14:paraId="39715091" w14:textId="77777777" w:rsidR="007E50C1" w:rsidRPr="00B77800" w:rsidRDefault="007E50C1" w:rsidP="00B77800">
      <w:pPr>
        <w:pStyle w:val="ListParagraph"/>
        <w:numPr>
          <w:ilvl w:val="0"/>
          <w:numId w:val="28"/>
        </w:numPr>
        <w:spacing w:after="80" w:line="264" w:lineRule="auto"/>
        <w:contextualSpacing w:val="0"/>
        <w:jc w:val="both"/>
        <w:rPr>
          <w:rFonts w:ascii="Helvetica" w:hAnsi="Helvetica"/>
          <w:sz w:val="22"/>
          <w:szCs w:val="22"/>
        </w:rPr>
      </w:pPr>
      <w:r w:rsidRPr="00B77800">
        <w:rPr>
          <w:rFonts w:ascii="Helvetica" w:hAnsi="Helvetica"/>
          <w:sz w:val="22"/>
          <w:szCs w:val="22"/>
        </w:rPr>
        <w:t>Large western Pennsylvania city where his business empire was centered.</w:t>
      </w:r>
    </w:p>
    <w:p w14:paraId="4B2C8E7C" w14:textId="77777777" w:rsidR="007E50C1" w:rsidRPr="00B77800" w:rsidRDefault="007E50C1" w:rsidP="00B77800">
      <w:pPr>
        <w:pStyle w:val="ListParagraph"/>
        <w:spacing w:after="80" w:line="264" w:lineRule="auto"/>
        <w:ind w:left="360"/>
        <w:contextualSpacing w:val="0"/>
        <w:rPr>
          <w:rFonts w:ascii="Helvetica" w:hAnsi="Helvetica"/>
          <w:sz w:val="22"/>
          <w:szCs w:val="22"/>
        </w:rPr>
      </w:pPr>
      <w:r w:rsidRPr="00B77800">
        <w:rPr>
          <w:rFonts w:ascii="Helvetica" w:hAnsi="Helvetica"/>
          <w:sz w:val="22"/>
          <w:szCs w:val="22"/>
        </w:rPr>
        <w:t xml:space="preserve">ANSWER: </w:t>
      </w:r>
      <w:r w:rsidRPr="00B77800">
        <w:rPr>
          <w:rFonts w:ascii="Helvetica" w:eastAsia="Calibri" w:hAnsi="Helvetica" w:cs="Calibri"/>
          <w:b/>
          <w:bCs/>
          <w:sz w:val="22"/>
          <w:szCs w:val="22"/>
          <w:u w:val="single"/>
        </w:rPr>
        <w:t>Pittsburgh</w:t>
      </w:r>
    </w:p>
    <w:p w14:paraId="076313A7" w14:textId="77777777" w:rsidR="007E50C1" w:rsidRPr="00B77800" w:rsidRDefault="007E50C1" w:rsidP="00B77800">
      <w:pPr>
        <w:pStyle w:val="ListParagraph"/>
        <w:numPr>
          <w:ilvl w:val="0"/>
          <w:numId w:val="28"/>
        </w:numPr>
        <w:spacing w:after="80" w:line="264" w:lineRule="auto"/>
        <w:contextualSpacing w:val="0"/>
        <w:jc w:val="both"/>
        <w:rPr>
          <w:rFonts w:ascii="Helvetica" w:hAnsi="Helvetica"/>
          <w:sz w:val="22"/>
          <w:szCs w:val="22"/>
        </w:rPr>
      </w:pPr>
      <w:r w:rsidRPr="00B77800">
        <w:rPr>
          <w:rFonts w:ascii="Helvetica" w:hAnsi="Helvetica"/>
          <w:sz w:val="22"/>
          <w:szCs w:val="22"/>
        </w:rPr>
        <w:t>Founder of Standard Oil who he passed as “richest American” after selling his company.</w:t>
      </w:r>
    </w:p>
    <w:p w14:paraId="7EF590A8" w14:textId="77777777" w:rsidR="007E50C1" w:rsidRPr="00B77800" w:rsidRDefault="007E50C1" w:rsidP="00B77800">
      <w:pPr>
        <w:pStyle w:val="ListParagraph"/>
        <w:spacing w:after="80" w:line="264" w:lineRule="auto"/>
        <w:ind w:left="360"/>
        <w:contextualSpacing w:val="0"/>
        <w:rPr>
          <w:rFonts w:ascii="Helvetica" w:hAnsi="Helvetica"/>
          <w:sz w:val="22"/>
          <w:szCs w:val="22"/>
        </w:rPr>
      </w:pPr>
      <w:r w:rsidRPr="00B77800">
        <w:rPr>
          <w:rFonts w:ascii="Helvetica" w:hAnsi="Helvetica"/>
          <w:sz w:val="22"/>
          <w:szCs w:val="22"/>
        </w:rPr>
        <w:t xml:space="preserve">ANSWER: John D. </w:t>
      </w:r>
      <w:r w:rsidRPr="00B77800">
        <w:rPr>
          <w:rFonts w:ascii="Helvetica" w:eastAsia="Calibri" w:hAnsi="Helvetica" w:cs="Calibri"/>
          <w:b/>
          <w:bCs/>
          <w:sz w:val="22"/>
          <w:szCs w:val="22"/>
          <w:u w:val="single"/>
        </w:rPr>
        <w:t>Rockefeller</w:t>
      </w:r>
    </w:p>
    <w:p w14:paraId="2DBB7691" w14:textId="77777777" w:rsidR="007E50C1" w:rsidRPr="00B77800" w:rsidRDefault="007E50C1" w:rsidP="00B77800">
      <w:pPr>
        <w:pStyle w:val="ListParagraph"/>
        <w:numPr>
          <w:ilvl w:val="0"/>
          <w:numId w:val="28"/>
        </w:numPr>
        <w:spacing w:after="80" w:line="264" w:lineRule="auto"/>
        <w:contextualSpacing w:val="0"/>
        <w:jc w:val="both"/>
        <w:rPr>
          <w:rFonts w:ascii="Helvetica" w:hAnsi="Helvetica"/>
          <w:sz w:val="22"/>
          <w:szCs w:val="22"/>
        </w:rPr>
      </w:pPr>
      <w:r w:rsidRPr="00B77800">
        <w:rPr>
          <w:rFonts w:ascii="Helvetica" w:hAnsi="Helvetica"/>
          <w:sz w:val="22"/>
          <w:szCs w:val="22"/>
        </w:rPr>
        <w:t>American financier who bought Carnegie’s company for over $300 million in 1901.</w:t>
      </w:r>
    </w:p>
    <w:p w14:paraId="0BC06422" w14:textId="77777777" w:rsidR="007E50C1" w:rsidRPr="00B77800" w:rsidRDefault="007E50C1" w:rsidP="00B77800">
      <w:pPr>
        <w:pStyle w:val="ListParagraph"/>
        <w:spacing w:after="80" w:line="264" w:lineRule="auto"/>
        <w:ind w:left="360"/>
        <w:contextualSpacing w:val="0"/>
        <w:rPr>
          <w:rFonts w:ascii="Helvetica" w:hAnsi="Helvetica"/>
          <w:sz w:val="22"/>
          <w:szCs w:val="22"/>
        </w:rPr>
      </w:pPr>
      <w:r w:rsidRPr="00B77800">
        <w:rPr>
          <w:rFonts w:ascii="Helvetica" w:hAnsi="Helvetica"/>
          <w:sz w:val="22"/>
          <w:szCs w:val="22"/>
        </w:rPr>
        <w:t xml:space="preserve">ANSWER: John Pierpont “J.P.” </w:t>
      </w:r>
      <w:r w:rsidRPr="00B77800">
        <w:rPr>
          <w:rFonts w:ascii="Helvetica" w:eastAsia="Calibri" w:hAnsi="Helvetica" w:cs="Calibri"/>
          <w:b/>
          <w:bCs/>
          <w:sz w:val="22"/>
          <w:szCs w:val="22"/>
          <w:u w:val="single"/>
        </w:rPr>
        <w:t xml:space="preserve">Morgan </w:t>
      </w:r>
      <w:r w:rsidRPr="00B77800">
        <w:rPr>
          <w:rFonts w:ascii="Helvetica" w:hAnsi="Helvetica"/>
          <w:sz w:val="22"/>
          <w:szCs w:val="22"/>
        </w:rPr>
        <w:t>Sr.</w:t>
      </w:r>
    </w:p>
    <w:p w14:paraId="6ECE1C74" w14:textId="77777777" w:rsidR="007E50C1" w:rsidRPr="00B77800" w:rsidRDefault="007E50C1" w:rsidP="00B77800">
      <w:pPr>
        <w:pStyle w:val="ListParagraph"/>
        <w:numPr>
          <w:ilvl w:val="0"/>
          <w:numId w:val="28"/>
        </w:numPr>
        <w:spacing w:after="80" w:line="264" w:lineRule="auto"/>
        <w:contextualSpacing w:val="0"/>
        <w:jc w:val="both"/>
        <w:rPr>
          <w:rFonts w:ascii="Helvetica" w:hAnsi="Helvetica"/>
          <w:sz w:val="22"/>
          <w:szCs w:val="22"/>
        </w:rPr>
      </w:pPr>
      <w:r w:rsidRPr="00B77800">
        <w:rPr>
          <w:rFonts w:ascii="Helvetica" w:hAnsi="Helvetica"/>
          <w:sz w:val="22"/>
          <w:szCs w:val="22"/>
        </w:rPr>
        <w:t>1889 essay in which Carnegie argued that industry leaders should gain, then donate, their riches.</w:t>
      </w:r>
    </w:p>
    <w:p w14:paraId="74267F81" w14:textId="77777777" w:rsidR="007E50C1" w:rsidRPr="00B77800" w:rsidRDefault="007E50C1" w:rsidP="00B77800">
      <w:pPr>
        <w:pStyle w:val="ListParagraph"/>
        <w:spacing w:after="80" w:line="264" w:lineRule="auto"/>
        <w:ind w:left="360"/>
        <w:contextualSpacing w:val="0"/>
        <w:rPr>
          <w:rFonts w:ascii="Helvetica" w:hAnsi="Helvetica"/>
          <w:sz w:val="22"/>
          <w:szCs w:val="22"/>
        </w:rPr>
      </w:pPr>
      <w:r w:rsidRPr="00B77800">
        <w:rPr>
          <w:rFonts w:ascii="Helvetica" w:hAnsi="Helvetica"/>
          <w:sz w:val="22"/>
          <w:szCs w:val="22"/>
        </w:rPr>
        <w:t xml:space="preserve">ANSWER: The Gospel of </w:t>
      </w:r>
      <w:r w:rsidRPr="00B77800">
        <w:rPr>
          <w:rFonts w:ascii="Helvetica" w:eastAsia="Calibri" w:hAnsi="Helvetica" w:cs="Calibri"/>
          <w:b/>
          <w:bCs/>
          <w:sz w:val="22"/>
          <w:szCs w:val="22"/>
          <w:u w:val="single"/>
        </w:rPr>
        <w:t>Wealth</w:t>
      </w:r>
    </w:p>
    <w:p w14:paraId="03F67153" w14:textId="77777777" w:rsidR="007E50C1" w:rsidRPr="00B77800" w:rsidRDefault="007E50C1" w:rsidP="00B77800">
      <w:pPr>
        <w:pStyle w:val="ListParagraph"/>
        <w:numPr>
          <w:ilvl w:val="0"/>
          <w:numId w:val="28"/>
        </w:numPr>
        <w:spacing w:after="80" w:line="264" w:lineRule="auto"/>
        <w:contextualSpacing w:val="0"/>
        <w:jc w:val="both"/>
        <w:rPr>
          <w:rFonts w:ascii="Helvetica" w:hAnsi="Helvetica"/>
          <w:sz w:val="22"/>
          <w:szCs w:val="22"/>
        </w:rPr>
      </w:pPr>
      <w:r w:rsidRPr="00B77800">
        <w:rPr>
          <w:rFonts w:ascii="Helvetica" w:hAnsi="Helvetica"/>
          <w:sz w:val="22"/>
          <w:szCs w:val="22"/>
        </w:rPr>
        <w:t>Detective agency that his manager hired to put down the Homestead Strike.</w:t>
      </w:r>
    </w:p>
    <w:p w14:paraId="20664190" w14:textId="77777777" w:rsidR="007E50C1" w:rsidRPr="00B77800" w:rsidRDefault="007E50C1" w:rsidP="00B77800">
      <w:pPr>
        <w:pStyle w:val="ListParagraph"/>
        <w:spacing w:after="80" w:line="264" w:lineRule="auto"/>
        <w:ind w:left="360"/>
        <w:contextualSpacing w:val="0"/>
        <w:rPr>
          <w:rFonts w:ascii="Helvetica" w:hAnsi="Helvetica"/>
          <w:sz w:val="22"/>
          <w:szCs w:val="22"/>
        </w:rPr>
      </w:pPr>
      <w:r w:rsidRPr="00B77800">
        <w:rPr>
          <w:rFonts w:ascii="Helvetica" w:hAnsi="Helvetica"/>
          <w:sz w:val="22"/>
          <w:szCs w:val="22"/>
        </w:rPr>
        <w:t xml:space="preserve">ANSWER: </w:t>
      </w:r>
      <w:r w:rsidRPr="00B77800">
        <w:rPr>
          <w:rFonts w:ascii="Helvetica" w:eastAsia="Calibri" w:hAnsi="Helvetica" w:cs="Calibri"/>
          <w:b/>
          <w:bCs/>
          <w:sz w:val="22"/>
          <w:szCs w:val="22"/>
          <w:u w:val="single"/>
        </w:rPr>
        <w:t xml:space="preserve">Pinkerton </w:t>
      </w:r>
      <w:r w:rsidRPr="00B77800">
        <w:rPr>
          <w:rFonts w:ascii="Helvetica" w:hAnsi="Helvetica"/>
          <w:sz w:val="22"/>
          <w:szCs w:val="22"/>
        </w:rPr>
        <w:t>National Detective Agency</w:t>
      </w:r>
    </w:p>
    <w:p w14:paraId="0DEE04F0" w14:textId="77777777" w:rsidR="007E50C1" w:rsidRPr="00B77800" w:rsidRDefault="007E50C1" w:rsidP="00B77800">
      <w:pPr>
        <w:pStyle w:val="ListParagraph"/>
        <w:numPr>
          <w:ilvl w:val="0"/>
          <w:numId w:val="28"/>
        </w:numPr>
        <w:spacing w:after="80" w:line="264" w:lineRule="auto"/>
        <w:contextualSpacing w:val="0"/>
        <w:jc w:val="both"/>
        <w:rPr>
          <w:rFonts w:ascii="Helvetica" w:hAnsi="Helvetica"/>
          <w:sz w:val="22"/>
          <w:szCs w:val="22"/>
        </w:rPr>
      </w:pPr>
      <w:r w:rsidRPr="00B77800">
        <w:rPr>
          <w:rFonts w:ascii="Helvetica" w:hAnsi="Helvetica"/>
          <w:sz w:val="22"/>
          <w:szCs w:val="22"/>
        </w:rPr>
        <w:t>Aforementioned manager, who was nearly assassinated by Alexander Berkman.</w:t>
      </w:r>
    </w:p>
    <w:p w14:paraId="7F401392" w14:textId="77777777" w:rsidR="007E50C1" w:rsidRPr="00B77800" w:rsidRDefault="007E50C1" w:rsidP="00B77800">
      <w:pPr>
        <w:pStyle w:val="ListParagraph"/>
        <w:spacing w:after="80" w:line="264" w:lineRule="auto"/>
        <w:ind w:left="360"/>
        <w:contextualSpacing w:val="0"/>
        <w:rPr>
          <w:rFonts w:ascii="Helvetica" w:hAnsi="Helvetica"/>
          <w:sz w:val="22"/>
          <w:szCs w:val="22"/>
        </w:rPr>
      </w:pPr>
      <w:r w:rsidRPr="00B77800">
        <w:rPr>
          <w:rFonts w:ascii="Helvetica" w:hAnsi="Helvetica"/>
          <w:sz w:val="22"/>
          <w:szCs w:val="22"/>
        </w:rPr>
        <w:t xml:space="preserve">ANSWER: Henry Clay </w:t>
      </w:r>
      <w:r w:rsidRPr="00B77800">
        <w:rPr>
          <w:rFonts w:ascii="Helvetica" w:eastAsia="Calibri" w:hAnsi="Helvetica" w:cs="Calibri"/>
          <w:b/>
          <w:bCs/>
          <w:sz w:val="22"/>
          <w:szCs w:val="22"/>
          <w:u w:val="single"/>
        </w:rPr>
        <w:t>Frick</w:t>
      </w:r>
    </w:p>
    <w:p w14:paraId="583BC492" w14:textId="77777777" w:rsidR="007E50C1" w:rsidRPr="00B77800" w:rsidRDefault="007E50C1" w:rsidP="00B77800">
      <w:pPr>
        <w:pStyle w:val="ListParagraph"/>
        <w:numPr>
          <w:ilvl w:val="0"/>
          <w:numId w:val="28"/>
        </w:numPr>
        <w:spacing w:after="80" w:line="264" w:lineRule="auto"/>
        <w:contextualSpacing w:val="0"/>
        <w:jc w:val="both"/>
        <w:rPr>
          <w:rFonts w:ascii="Helvetica" w:hAnsi="Helvetica"/>
          <w:sz w:val="22"/>
          <w:szCs w:val="22"/>
        </w:rPr>
      </w:pPr>
      <w:r w:rsidRPr="00B77800">
        <w:rPr>
          <w:rFonts w:ascii="Helvetica" w:hAnsi="Helvetica"/>
          <w:sz w:val="22"/>
          <w:szCs w:val="22"/>
        </w:rPr>
        <w:t>Industrialist colleague and Treasury Secretary under three presidents who partially names a Pittsburgh university.</w:t>
      </w:r>
    </w:p>
    <w:p w14:paraId="07F0EAB0" w14:textId="77777777" w:rsidR="007E50C1" w:rsidRPr="00B77800" w:rsidRDefault="007E50C1" w:rsidP="00B77800">
      <w:pPr>
        <w:pStyle w:val="ListParagraph"/>
        <w:spacing w:after="80" w:line="264" w:lineRule="auto"/>
        <w:ind w:left="360"/>
        <w:contextualSpacing w:val="0"/>
        <w:rPr>
          <w:rFonts w:ascii="Helvetica" w:hAnsi="Helvetica"/>
          <w:sz w:val="22"/>
          <w:szCs w:val="22"/>
        </w:rPr>
      </w:pPr>
      <w:r w:rsidRPr="00B77800">
        <w:rPr>
          <w:rFonts w:ascii="Helvetica" w:hAnsi="Helvetica"/>
          <w:sz w:val="22"/>
          <w:szCs w:val="22"/>
        </w:rPr>
        <w:t xml:space="preserve">ANSWER: Andrew </w:t>
      </w:r>
      <w:r w:rsidRPr="00B77800">
        <w:rPr>
          <w:rFonts w:ascii="Helvetica" w:eastAsia="Calibri" w:hAnsi="Helvetica" w:cs="Calibri"/>
          <w:b/>
          <w:bCs/>
          <w:sz w:val="22"/>
          <w:szCs w:val="22"/>
          <w:u w:val="single"/>
        </w:rPr>
        <w:t xml:space="preserve">Mellon </w:t>
      </w:r>
      <w:r w:rsidRPr="00B77800">
        <w:rPr>
          <w:rFonts w:ascii="Helvetica" w:hAnsi="Helvetica"/>
          <w:sz w:val="22"/>
          <w:szCs w:val="22"/>
        </w:rPr>
        <w:t xml:space="preserve">(accept Carnegie </w:t>
      </w:r>
      <w:r w:rsidRPr="00B77800">
        <w:rPr>
          <w:rFonts w:ascii="Helvetica" w:eastAsia="Calibri" w:hAnsi="Helvetica" w:cs="Calibri"/>
          <w:b/>
          <w:bCs/>
          <w:sz w:val="22"/>
          <w:szCs w:val="22"/>
          <w:u w:val="single"/>
        </w:rPr>
        <w:t xml:space="preserve">Mellon </w:t>
      </w:r>
      <w:r w:rsidRPr="00B77800">
        <w:rPr>
          <w:rFonts w:ascii="Helvetica" w:hAnsi="Helvetica"/>
          <w:sz w:val="22"/>
          <w:szCs w:val="22"/>
        </w:rPr>
        <w:t>University)</w:t>
      </w:r>
    </w:p>
    <w:p w14:paraId="5CE17A22" w14:textId="7DBDD648" w:rsidR="00B77800" w:rsidRDefault="00B77800" w:rsidP="007E50C1">
      <w:pPr>
        <w:spacing w:line="264" w:lineRule="auto"/>
        <w:rPr>
          <w:rFonts w:ascii="Helvetica" w:eastAsia="Calibri" w:hAnsi="Helvetica" w:cs="Calibri"/>
          <w:sz w:val="22"/>
          <w:szCs w:val="22"/>
        </w:rPr>
      </w:pPr>
    </w:p>
    <w:p w14:paraId="76D27373" w14:textId="02A4072E" w:rsidR="00383CD3" w:rsidRDefault="00383CD3" w:rsidP="007E50C1">
      <w:pPr>
        <w:spacing w:line="264" w:lineRule="auto"/>
        <w:rPr>
          <w:rFonts w:ascii="Helvetica" w:eastAsia="Calibri" w:hAnsi="Helvetica" w:cs="Calibri"/>
          <w:sz w:val="22"/>
          <w:szCs w:val="22"/>
        </w:rPr>
      </w:pPr>
    </w:p>
    <w:p w14:paraId="69B421B0" w14:textId="3E7D3CB3" w:rsidR="00383CD3" w:rsidRDefault="00383CD3" w:rsidP="007E50C1">
      <w:pPr>
        <w:spacing w:line="264" w:lineRule="auto"/>
        <w:rPr>
          <w:rFonts w:ascii="Helvetica" w:eastAsia="Calibri" w:hAnsi="Helvetica" w:cs="Calibri"/>
          <w:sz w:val="22"/>
          <w:szCs w:val="22"/>
        </w:rPr>
      </w:pPr>
    </w:p>
    <w:p w14:paraId="658E6EC0" w14:textId="243B9FC8" w:rsidR="00383CD3" w:rsidRDefault="00383CD3" w:rsidP="007E50C1">
      <w:pPr>
        <w:spacing w:line="264" w:lineRule="auto"/>
        <w:rPr>
          <w:rFonts w:ascii="Helvetica" w:eastAsia="Calibri" w:hAnsi="Helvetica" w:cs="Calibri"/>
          <w:sz w:val="22"/>
          <w:szCs w:val="22"/>
        </w:rPr>
      </w:pPr>
    </w:p>
    <w:p w14:paraId="1E6D81F1" w14:textId="6A1EBC8F" w:rsidR="00383CD3" w:rsidRDefault="00383CD3" w:rsidP="007E50C1">
      <w:pPr>
        <w:spacing w:line="264" w:lineRule="auto"/>
        <w:rPr>
          <w:rFonts w:ascii="Helvetica" w:eastAsia="Calibri" w:hAnsi="Helvetica" w:cs="Calibri"/>
          <w:sz w:val="22"/>
          <w:szCs w:val="22"/>
        </w:rPr>
      </w:pPr>
    </w:p>
    <w:p w14:paraId="3834BB20" w14:textId="59FB9A28" w:rsidR="00383CD3" w:rsidRDefault="00383CD3" w:rsidP="007E50C1">
      <w:pPr>
        <w:spacing w:line="264" w:lineRule="auto"/>
        <w:rPr>
          <w:rFonts w:ascii="Helvetica" w:eastAsia="Calibri" w:hAnsi="Helvetica" w:cs="Calibri"/>
          <w:sz w:val="22"/>
          <w:szCs w:val="22"/>
        </w:rPr>
      </w:pPr>
    </w:p>
    <w:p w14:paraId="2455E113" w14:textId="0DA86900" w:rsidR="00383CD3" w:rsidRDefault="00383CD3" w:rsidP="007E50C1">
      <w:pPr>
        <w:spacing w:line="264" w:lineRule="auto"/>
        <w:rPr>
          <w:rFonts w:ascii="Helvetica" w:eastAsia="Calibri" w:hAnsi="Helvetica" w:cs="Calibri"/>
          <w:sz w:val="22"/>
          <w:szCs w:val="22"/>
        </w:rPr>
      </w:pPr>
    </w:p>
    <w:p w14:paraId="10D0E956" w14:textId="399454E5" w:rsidR="00383CD3" w:rsidRDefault="00383CD3" w:rsidP="007E50C1">
      <w:pPr>
        <w:spacing w:line="264" w:lineRule="auto"/>
        <w:rPr>
          <w:rFonts w:ascii="Helvetica" w:eastAsia="Calibri" w:hAnsi="Helvetica" w:cs="Calibri"/>
          <w:sz w:val="22"/>
          <w:szCs w:val="22"/>
        </w:rPr>
      </w:pPr>
    </w:p>
    <w:p w14:paraId="0A89A811" w14:textId="5E01439B" w:rsidR="00383CD3" w:rsidRDefault="00383CD3" w:rsidP="007E50C1">
      <w:pPr>
        <w:spacing w:line="264" w:lineRule="auto"/>
        <w:rPr>
          <w:rFonts w:ascii="Helvetica" w:eastAsia="Calibri" w:hAnsi="Helvetica" w:cs="Calibri"/>
          <w:sz w:val="22"/>
          <w:szCs w:val="22"/>
        </w:rPr>
      </w:pPr>
    </w:p>
    <w:p w14:paraId="718B6A52" w14:textId="0C7AC3E7" w:rsidR="00383CD3" w:rsidRDefault="00383CD3" w:rsidP="007E50C1">
      <w:pPr>
        <w:spacing w:line="264" w:lineRule="auto"/>
        <w:rPr>
          <w:rFonts w:ascii="Helvetica" w:eastAsia="Calibri" w:hAnsi="Helvetica" w:cs="Calibri"/>
          <w:sz w:val="22"/>
          <w:szCs w:val="22"/>
        </w:rPr>
      </w:pPr>
    </w:p>
    <w:p w14:paraId="5CBA2EFC" w14:textId="6DA970FB" w:rsidR="00383CD3" w:rsidRDefault="00383CD3" w:rsidP="007E50C1">
      <w:pPr>
        <w:spacing w:line="264" w:lineRule="auto"/>
        <w:rPr>
          <w:rFonts w:ascii="Helvetica" w:eastAsia="Calibri" w:hAnsi="Helvetica" w:cs="Calibri"/>
          <w:sz w:val="22"/>
          <w:szCs w:val="22"/>
        </w:rPr>
      </w:pPr>
    </w:p>
    <w:p w14:paraId="18603B8E" w14:textId="3ED97F7E" w:rsidR="00383CD3" w:rsidRDefault="00383CD3" w:rsidP="007E50C1">
      <w:pPr>
        <w:spacing w:line="264" w:lineRule="auto"/>
        <w:rPr>
          <w:rFonts w:ascii="Helvetica" w:eastAsia="Calibri" w:hAnsi="Helvetica" w:cs="Calibri"/>
          <w:sz w:val="22"/>
          <w:szCs w:val="22"/>
        </w:rPr>
      </w:pPr>
    </w:p>
    <w:p w14:paraId="38FCD47F" w14:textId="5670F02A" w:rsidR="00383CD3" w:rsidRDefault="00383CD3" w:rsidP="007E50C1">
      <w:pPr>
        <w:spacing w:line="264" w:lineRule="auto"/>
        <w:rPr>
          <w:rFonts w:ascii="Helvetica" w:eastAsia="Calibri" w:hAnsi="Helvetica" w:cs="Calibri"/>
          <w:sz w:val="22"/>
          <w:szCs w:val="22"/>
        </w:rPr>
      </w:pPr>
    </w:p>
    <w:p w14:paraId="45BA67E7" w14:textId="1B30F14C" w:rsidR="00383CD3" w:rsidRDefault="00383CD3" w:rsidP="007E50C1">
      <w:pPr>
        <w:spacing w:line="264" w:lineRule="auto"/>
        <w:rPr>
          <w:rFonts w:ascii="Helvetica" w:eastAsia="Calibri" w:hAnsi="Helvetica" w:cs="Calibri"/>
          <w:sz w:val="22"/>
          <w:szCs w:val="22"/>
        </w:rPr>
      </w:pPr>
    </w:p>
    <w:p w14:paraId="3FA5A50F" w14:textId="50BA0FFB" w:rsidR="00383CD3" w:rsidRDefault="00383CD3" w:rsidP="007E50C1">
      <w:pPr>
        <w:spacing w:line="264" w:lineRule="auto"/>
        <w:rPr>
          <w:rFonts w:ascii="Helvetica" w:eastAsia="Calibri" w:hAnsi="Helvetica" w:cs="Calibri"/>
          <w:sz w:val="22"/>
          <w:szCs w:val="22"/>
        </w:rPr>
      </w:pPr>
    </w:p>
    <w:p w14:paraId="0D0400BB" w14:textId="77777777" w:rsidR="00383CD3" w:rsidRDefault="00383CD3" w:rsidP="007E50C1">
      <w:pPr>
        <w:spacing w:line="264" w:lineRule="auto"/>
        <w:rPr>
          <w:rFonts w:ascii="Helvetica" w:eastAsia="Calibri" w:hAnsi="Helvetica" w:cs="Calibri"/>
          <w:sz w:val="22"/>
          <w:szCs w:val="22"/>
        </w:rPr>
      </w:pPr>
    </w:p>
    <w:p w14:paraId="406806A7" w14:textId="0960AD35" w:rsidR="007E50C1" w:rsidRPr="007E50C1" w:rsidRDefault="007E50C1" w:rsidP="005C7396">
      <w:pPr>
        <w:spacing w:after="40" w:line="264" w:lineRule="auto"/>
        <w:rPr>
          <w:rFonts w:ascii="Helvetica" w:hAnsi="Helvetica"/>
          <w:sz w:val="22"/>
          <w:szCs w:val="22"/>
        </w:rPr>
      </w:pPr>
      <w:r w:rsidRPr="007E50C1">
        <w:rPr>
          <w:rFonts w:ascii="Helvetica" w:eastAsia="Calibri" w:hAnsi="Helvetica" w:cs="Calibri"/>
          <w:sz w:val="22"/>
          <w:szCs w:val="22"/>
        </w:rPr>
        <w:lastRenderedPageBreak/>
        <w:t>France in World War I</w:t>
      </w:r>
    </w:p>
    <w:p w14:paraId="71D40EA7" w14:textId="77777777" w:rsidR="007E50C1" w:rsidRPr="007E50C1" w:rsidRDefault="007E50C1" w:rsidP="005C7396">
      <w:pPr>
        <w:spacing w:after="40" w:line="264" w:lineRule="auto"/>
        <w:rPr>
          <w:rFonts w:ascii="Helvetica" w:hAnsi="Helvetica"/>
          <w:sz w:val="22"/>
          <w:szCs w:val="22"/>
        </w:rPr>
      </w:pPr>
      <w:r w:rsidRPr="007E50C1">
        <w:rPr>
          <w:rFonts w:ascii="Helvetica" w:hAnsi="Helvetica"/>
          <w:sz w:val="22"/>
          <w:szCs w:val="22"/>
        </w:rPr>
        <w:t>Name the...</w:t>
      </w:r>
    </w:p>
    <w:p w14:paraId="18E5AE14" w14:textId="77777777" w:rsidR="0010765E" w:rsidRDefault="007E50C1" w:rsidP="005C7396">
      <w:pPr>
        <w:pStyle w:val="ListParagraph"/>
        <w:numPr>
          <w:ilvl w:val="0"/>
          <w:numId w:val="29"/>
        </w:numPr>
        <w:spacing w:after="40" w:line="264" w:lineRule="auto"/>
        <w:contextualSpacing w:val="0"/>
        <w:jc w:val="both"/>
        <w:rPr>
          <w:rFonts w:ascii="Helvetica" w:hAnsi="Helvetica"/>
          <w:sz w:val="22"/>
          <w:szCs w:val="22"/>
        </w:rPr>
      </w:pPr>
      <w:r w:rsidRPr="0010765E">
        <w:rPr>
          <w:rFonts w:ascii="Helvetica" w:hAnsi="Helvetica"/>
          <w:sz w:val="22"/>
          <w:szCs w:val="22"/>
        </w:rPr>
        <w:t>French capital city and namesake of a German siege gun that weighed half a million pounds.</w:t>
      </w:r>
    </w:p>
    <w:p w14:paraId="6F4322A3" w14:textId="750D438F" w:rsidR="007E50C1" w:rsidRPr="0010765E" w:rsidRDefault="007E50C1" w:rsidP="005C7396">
      <w:pPr>
        <w:pStyle w:val="ListParagraph"/>
        <w:spacing w:after="40" w:line="264" w:lineRule="auto"/>
        <w:ind w:left="360"/>
        <w:contextualSpacing w:val="0"/>
        <w:jc w:val="both"/>
        <w:rPr>
          <w:rFonts w:ascii="Helvetica" w:hAnsi="Helvetica"/>
          <w:sz w:val="22"/>
          <w:szCs w:val="22"/>
        </w:rPr>
      </w:pPr>
      <w:r w:rsidRPr="0010765E">
        <w:rPr>
          <w:rFonts w:ascii="Helvetica" w:hAnsi="Helvetica"/>
          <w:sz w:val="22"/>
          <w:szCs w:val="22"/>
        </w:rPr>
        <w:t xml:space="preserve">ANSWER: </w:t>
      </w:r>
      <w:r w:rsidRPr="0010765E">
        <w:rPr>
          <w:rFonts w:ascii="Helvetica" w:eastAsia="Calibri" w:hAnsi="Helvetica" w:cs="Calibri"/>
          <w:b/>
          <w:bCs/>
          <w:sz w:val="22"/>
          <w:szCs w:val="22"/>
          <w:u w:val="single"/>
        </w:rPr>
        <w:t xml:space="preserve">Paris </w:t>
      </w:r>
      <w:r w:rsidRPr="0010765E">
        <w:rPr>
          <w:rFonts w:ascii="Helvetica" w:hAnsi="Helvetica"/>
          <w:sz w:val="22"/>
          <w:szCs w:val="22"/>
        </w:rPr>
        <w:t>(Gun)</w:t>
      </w:r>
    </w:p>
    <w:p w14:paraId="7EEFF0C9" w14:textId="77777777" w:rsidR="0010765E" w:rsidRDefault="007E50C1" w:rsidP="005C7396">
      <w:pPr>
        <w:pStyle w:val="ListParagraph"/>
        <w:numPr>
          <w:ilvl w:val="0"/>
          <w:numId w:val="29"/>
        </w:numPr>
        <w:spacing w:after="40" w:line="264" w:lineRule="auto"/>
        <w:contextualSpacing w:val="0"/>
        <w:jc w:val="both"/>
        <w:rPr>
          <w:rFonts w:ascii="Helvetica" w:hAnsi="Helvetica"/>
          <w:sz w:val="22"/>
          <w:szCs w:val="22"/>
        </w:rPr>
      </w:pPr>
      <w:r w:rsidRPr="0010765E">
        <w:rPr>
          <w:rFonts w:ascii="Helvetica" w:hAnsi="Helvetica"/>
          <w:sz w:val="22"/>
          <w:szCs w:val="22"/>
        </w:rPr>
        <w:t>Either of the two countries allied in the Triple Entente with France.</w:t>
      </w:r>
    </w:p>
    <w:p w14:paraId="4E65B49E" w14:textId="1BC8BC63" w:rsidR="007E50C1" w:rsidRPr="0010765E" w:rsidRDefault="007E50C1" w:rsidP="005C7396">
      <w:pPr>
        <w:pStyle w:val="ListParagraph"/>
        <w:spacing w:after="40" w:line="264" w:lineRule="auto"/>
        <w:ind w:left="360"/>
        <w:contextualSpacing w:val="0"/>
        <w:jc w:val="both"/>
        <w:rPr>
          <w:rFonts w:ascii="Helvetica" w:hAnsi="Helvetica"/>
          <w:sz w:val="22"/>
          <w:szCs w:val="22"/>
        </w:rPr>
      </w:pPr>
      <w:r w:rsidRPr="0010765E">
        <w:rPr>
          <w:rFonts w:ascii="Helvetica" w:hAnsi="Helvetica"/>
          <w:sz w:val="22"/>
          <w:szCs w:val="22"/>
        </w:rPr>
        <w:t xml:space="preserve">ANSWER: </w:t>
      </w:r>
      <w:r w:rsidRPr="0010765E">
        <w:rPr>
          <w:rFonts w:ascii="Helvetica" w:eastAsia="Calibri" w:hAnsi="Helvetica" w:cs="Calibri"/>
          <w:b/>
          <w:bCs/>
          <w:sz w:val="22"/>
          <w:szCs w:val="22"/>
          <w:u w:val="single"/>
        </w:rPr>
        <w:t xml:space="preserve">Russia </w:t>
      </w:r>
      <w:r w:rsidRPr="0010765E">
        <w:rPr>
          <w:rFonts w:ascii="Helvetica" w:hAnsi="Helvetica"/>
          <w:sz w:val="22"/>
          <w:szCs w:val="22"/>
        </w:rPr>
        <w:t xml:space="preserve">and/or </w:t>
      </w:r>
      <w:r w:rsidRPr="0010765E">
        <w:rPr>
          <w:rFonts w:ascii="Helvetica" w:eastAsia="Calibri" w:hAnsi="Helvetica" w:cs="Calibri"/>
          <w:b/>
          <w:bCs/>
          <w:sz w:val="22"/>
          <w:szCs w:val="22"/>
          <w:u w:val="single"/>
        </w:rPr>
        <w:t>U</w:t>
      </w:r>
      <w:r w:rsidRPr="0010765E">
        <w:rPr>
          <w:rFonts w:ascii="Helvetica" w:hAnsi="Helvetica"/>
          <w:sz w:val="22"/>
          <w:szCs w:val="22"/>
        </w:rPr>
        <w:t xml:space="preserve">nited </w:t>
      </w:r>
      <w:r w:rsidRPr="0010765E">
        <w:rPr>
          <w:rFonts w:ascii="Helvetica" w:eastAsia="Calibri" w:hAnsi="Helvetica" w:cs="Calibri"/>
          <w:b/>
          <w:bCs/>
          <w:sz w:val="22"/>
          <w:szCs w:val="22"/>
          <w:u w:val="single"/>
        </w:rPr>
        <w:t>K</w:t>
      </w:r>
      <w:r w:rsidRPr="0010765E">
        <w:rPr>
          <w:rFonts w:ascii="Helvetica" w:hAnsi="Helvetica"/>
          <w:sz w:val="22"/>
          <w:szCs w:val="22"/>
        </w:rPr>
        <w:t xml:space="preserve">ingdom of Great Britain and Ireland (accept Great </w:t>
      </w:r>
      <w:r w:rsidRPr="0010765E">
        <w:rPr>
          <w:rFonts w:ascii="Helvetica" w:eastAsia="Calibri" w:hAnsi="Helvetica" w:cs="Calibri"/>
          <w:b/>
          <w:bCs/>
          <w:sz w:val="22"/>
          <w:szCs w:val="22"/>
          <w:u w:val="single"/>
        </w:rPr>
        <w:t>Britain</w:t>
      </w:r>
      <w:r w:rsidRPr="0010765E">
        <w:rPr>
          <w:rFonts w:ascii="Helvetica" w:hAnsi="Helvetica"/>
          <w:sz w:val="22"/>
          <w:szCs w:val="22"/>
        </w:rPr>
        <w:t xml:space="preserve">; accept </w:t>
      </w:r>
      <w:r w:rsidRPr="0010765E">
        <w:rPr>
          <w:rFonts w:ascii="Helvetica" w:eastAsia="Calibri" w:hAnsi="Helvetica" w:cs="Calibri"/>
          <w:b/>
          <w:bCs/>
          <w:sz w:val="22"/>
          <w:szCs w:val="22"/>
          <w:u w:val="single"/>
        </w:rPr>
        <w:t>England</w:t>
      </w:r>
      <w:r w:rsidRPr="0010765E">
        <w:rPr>
          <w:rFonts w:ascii="Helvetica" w:hAnsi="Helvetica"/>
          <w:sz w:val="22"/>
          <w:szCs w:val="22"/>
        </w:rPr>
        <w:t>)</w:t>
      </w:r>
    </w:p>
    <w:p w14:paraId="2ECF0384" w14:textId="77777777" w:rsidR="007E50C1" w:rsidRPr="0010765E" w:rsidRDefault="007E50C1" w:rsidP="005C7396">
      <w:pPr>
        <w:pStyle w:val="ListParagraph"/>
        <w:numPr>
          <w:ilvl w:val="0"/>
          <w:numId w:val="29"/>
        </w:numPr>
        <w:spacing w:after="40" w:line="264" w:lineRule="auto"/>
        <w:contextualSpacing w:val="0"/>
        <w:jc w:val="both"/>
        <w:rPr>
          <w:rFonts w:ascii="Helvetica" w:hAnsi="Helvetica"/>
          <w:sz w:val="22"/>
          <w:szCs w:val="22"/>
        </w:rPr>
      </w:pPr>
      <w:r w:rsidRPr="0010765E">
        <w:rPr>
          <w:rFonts w:ascii="Helvetica" w:hAnsi="Helvetica"/>
          <w:sz w:val="22"/>
          <w:szCs w:val="22"/>
        </w:rPr>
        <w:t>French city where the treaty ending World War I was signed.</w:t>
      </w:r>
    </w:p>
    <w:p w14:paraId="56C6AAEE" w14:textId="77777777" w:rsidR="007E50C1" w:rsidRPr="0010765E" w:rsidRDefault="007E50C1" w:rsidP="005C7396">
      <w:pPr>
        <w:pStyle w:val="ListParagraph"/>
        <w:spacing w:after="40" w:line="264" w:lineRule="auto"/>
        <w:ind w:left="360"/>
        <w:contextualSpacing w:val="0"/>
        <w:rPr>
          <w:rFonts w:ascii="Helvetica" w:hAnsi="Helvetica"/>
          <w:sz w:val="22"/>
          <w:szCs w:val="22"/>
        </w:rPr>
      </w:pPr>
      <w:r w:rsidRPr="0010765E">
        <w:rPr>
          <w:rFonts w:ascii="Helvetica" w:hAnsi="Helvetica"/>
          <w:sz w:val="22"/>
          <w:szCs w:val="22"/>
        </w:rPr>
        <w:t xml:space="preserve">ANSWER: (Treaty of) </w:t>
      </w:r>
      <w:r w:rsidRPr="0010765E">
        <w:rPr>
          <w:rFonts w:ascii="Helvetica" w:eastAsia="Calibri" w:hAnsi="Helvetica" w:cs="Calibri"/>
          <w:b/>
          <w:bCs/>
          <w:sz w:val="22"/>
          <w:szCs w:val="22"/>
          <w:u w:val="single"/>
        </w:rPr>
        <w:t>Versailles</w:t>
      </w:r>
    </w:p>
    <w:p w14:paraId="1E984D58" w14:textId="77777777" w:rsidR="007E50C1" w:rsidRPr="0010765E" w:rsidRDefault="007E50C1" w:rsidP="005C7396">
      <w:pPr>
        <w:pStyle w:val="ListParagraph"/>
        <w:numPr>
          <w:ilvl w:val="0"/>
          <w:numId w:val="29"/>
        </w:numPr>
        <w:spacing w:after="40" w:line="264" w:lineRule="auto"/>
        <w:contextualSpacing w:val="0"/>
        <w:jc w:val="both"/>
        <w:rPr>
          <w:rFonts w:ascii="Helvetica" w:hAnsi="Helvetica"/>
          <w:sz w:val="22"/>
          <w:szCs w:val="22"/>
        </w:rPr>
      </w:pPr>
      <w:r w:rsidRPr="0010765E">
        <w:rPr>
          <w:rFonts w:ascii="Helvetica" w:hAnsi="Helvetica"/>
          <w:sz w:val="22"/>
          <w:szCs w:val="22"/>
        </w:rPr>
        <w:t>French Prime Minister at the end of the war, known as “The Tiger.”</w:t>
      </w:r>
    </w:p>
    <w:p w14:paraId="53DBFD7D" w14:textId="77777777" w:rsidR="007E50C1" w:rsidRPr="0010765E" w:rsidRDefault="007E50C1" w:rsidP="005C7396">
      <w:pPr>
        <w:pStyle w:val="ListParagraph"/>
        <w:spacing w:after="40" w:line="264" w:lineRule="auto"/>
        <w:ind w:left="360"/>
        <w:contextualSpacing w:val="0"/>
        <w:rPr>
          <w:rFonts w:ascii="Helvetica" w:hAnsi="Helvetica"/>
          <w:sz w:val="22"/>
          <w:szCs w:val="22"/>
        </w:rPr>
      </w:pPr>
      <w:r w:rsidRPr="0010765E">
        <w:rPr>
          <w:rFonts w:ascii="Helvetica" w:hAnsi="Helvetica"/>
          <w:sz w:val="22"/>
          <w:szCs w:val="22"/>
        </w:rPr>
        <w:t xml:space="preserve">ANSWER: Georges </w:t>
      </w:r>
      <w:r w:rsidRPr="0010765E">
        <w:rPr>
          <w:rFonts w:ascii="Helvetica" w:eastAsia="Calibri" w:hAnsi="Helvetica" w:cs="Calibri"/>
          <w:b/>
          <w:bCs/>
          <w:sz w:val="22"/>
          <w:szCs w:val="22"/>
          <w:u w:val="single"/>
        </w:rPr>
        <w:t>Clemenceau</w:t>
      </w:r>
    </w:p>
    <w:p w14:paraId="39987A0E" w14:textId="77777777" w:rsidR="007E50C1" w:rsidRPr="0010765E" w:rsidRDefault="007E50C1" w:rsidP="005C7396">
      <w:pPr>
        <w:pStyle w:val="ListParagraph"/>
        <w:numPr>
          <w:ilvl w:val="0"/>
          <w:numId w:val="29"/>
        </w:numPr>
        <w:spacing w:after="40" w:line="264" w:lineRule="auto"/>
        <w:contextualSpacing w:val="0"/>
        <w:jc w:val="both"/>
        <w:rPr>
          <w:rFonts w:ascii="Helvetica" w:hAnsi="Helvetica"/>
          <w:sz w:val="22"/>
          <w:szCs w:val="22"/>
        </w:rPr>
      </w:pPr>
      <w:r w:rsidRPr="0010765E">
        <w:rPr>
          <w:rFonts w:ascii="Helvetica" w:hAnsi="Helvetica"/>
          <w:sz w:val="22"/>
          <w:szCs w:val="22"/>
        </w:rPr>
        <w:t>Forest on the northern border of France that the Germans pushed through in August 1914.</w:t>
      </w:r>
    </w:p>
    <w:p w14:paraId="298F362A" w14:textId="77777777" w:rsidR="007E50C1" w:rsidRPr="0010765E" w:rsidRDefault="007E50C1" w:rsidP="005C7396">
      <w:pPr>
        <w:pStyle w:val="ListParagraph"/>
        <w:spacing w:after="40" w:line="264" w:lineRule="auto"/>
        <w:ind w:left="360"/>
        <w:contextualSpacing w:val="0"/>
        <w:rPr>
          <w:rFonts w:ascii="Helvetica" w:hAnsi="Helvetica"/>
          <w:sz w:val="22"/>
          <w:szCs w:val="22"/>
        </w:rPr>
      </w:pPr>
      <w:r w:rsidRPr="0010765E">
        <w:rPr>
          <w:rFonts w:ascii="Helvetica" w:hAnsi="Helvetica"/>
          <w:sz w:val="22"/>
          <w:szCs w:val="22"/>
        </w:rPr>
        <w:t xml:space="preserve">ANSWER: (Battle of the) </w:t>
      </w:r>
      <w:r w:rsidRPr="0010765E">
        <w:rPr>
          <w:rFonts w:ascii="Helvetica" w:eastAsia="Calibri" w:hAnsi="Helvetica" w:cs="Calibri"/>
          <w:b/>
          <w:bCs/>
          <w:sz w:val="22"/>
          <w:szCs w:val="22"/>
          <w:u w:val="single"/>
        </w:rPr>
        <w:t xml:space="preserve">Ardennes </w:t>
      </w:r>
      <w:r w:rsidRPr="0010765E">
        <w:rPr>
          <w:rFonts w:ascii="Helvetica" w:hAnsi="Helvetica"/>
          <w:sz w:val="22"/>
          <w:szCs w:val="22"/>
        </w:rPr>
        <w:t>Forest</w:t>
      </w:r>
    </w:p>
    <w:p w14:paraId="761DC33E" w14:textId="77777777" w:rsidR="007E50C1" w:rsidRPr="0010765E" w:rsidRDefault="007E50C1" w:rsidP="005C7396">
      <w:pPr>
        <w:pStyle w:val="ListParagraph"/>
        <w:numPr>
          <w:ilvl w:val="0"/>
          <w:numId w:val="29"/>
        </w:numPr>
        <w:spacing w:after="40" w:line="264" w:lineRule="auto"/>
        <w:contextualSpacing w:val="0"/>
        <w:jc w:val="both"/>
        <w:rPr>
          <w:rFonts w:ascii="Helvetica" w:hAnsi="Helvetica"/>
          <w:sz w:val="22"/>
          <w:szCs w:val="22"/>
        </w:rPr>
      </w:pPr>
      <w:r w:rsidRPr="0010765E">
        <w:rPr>
          <w:rFonts w:ascii="Helvetica" w:hAnsi="Helvetica"/>
          <w:sz w:val="22"/>
          <w:szCs w:val="22"/>
        </w:rPr>
        <w:t>September 1914 battle, a “miracle” for the French that turned the German advance into a stalemate.</w:t>
      </w:r>
    </w:p>
    <w:p w14:paraId="6ED8277E" w14:textId="77777777" w:rsidR="007E50C1" w:rsidRPr="0010765E" w:rsidRDefault="007E50C1" w:rsidP="005C7396">
      <w:pPr>
        <w:pStyle w:val="ListParagraph"/>
        <w:spacing w:after="40" w:line="264" w:lineRule="auto"/>
        <w:ind w:left="360"/>
        <w:contextualSpacing w:val="0"/>
        <w:rPr>
          <w:rFonts w:ascii="Helvetica" w:hAnsi="Helvetica"/>
          <w:sz w:val="22"/>
          <w:szCs w:val="22"/>
        </w:rPr>
      </w:pPr>
      <w:r w:rsidRPr="0010765E">
        <w:rPr>
          <w:rFonts w:ascii="Helvetica" w:hAnsi="Helvetica"/>
          <w:sz w:val="22"/>
          <w:szCs w:val="22"/>
        </w:rPr>
        <w:t xml:space="preserve">ANSWER: (First) Battle of the </w:t>
      </w:r>
      <w:r w:rsidRPr="0010765E">
        <w:rPr>
          <w:rFonts w:ascii="Helvetica" w:eastAsia="Calibri" w:hAnsi="Helvetica" w:cs="Calibri"/>
          <w:b/>
          <w:bCs/>
          <w:sz w:val="22"/>
          <w:szCs w:val="22"/>
          <w:u w:val="single"/>
        </w:rPr>
        <w:t>Marne</w:t>
      </w:r>
    </w:p>
    <w:p w14:paraId="75700448" w14:textId="77777777" w:rsidR="007E50C1" w:rsidRPr="0010765E" w:rsidRDefault="007E50C1" w:rsidP="005C7396">
      <w:pPr>
        <w:pStyle w:val="ListParagraph"/>
        <w:numPr>
          <w:ilvl w:val="0"/>
          <w:numId w:val="29"/>
        </w:numPr>
        <w:spacing w:after="40" w:line="264" w:lineRule="auto"/>
        <w:contextualSpacing w:val="0"/>
        <w:jc w:val="both"/>
        <w:rPr>
          <w:rFonts w:ascii="Helvetica" w:hAnsi="Helvetica"/>
          <w:sz w:val="22"/>
          <w:szCs w:val="22"/>
        </w:rPr>
      </w:pPr>
      <w:r w:rsidRPr="0010765E">
        <w:rPr>
          <w:rFonts w:ascii="Helvetica" w:hAnsi="Helvetica"/>
          <w:sz w:val="22"/>
          <w:szCs w:val="22"/>
        </w:rPr>
        <w:t>Longest battle of the war, fought in 1916 over the Meuse Heights.</w:t>
      </w:r>
    </w:p>
    <w:p w14:paraId="65613391" w14:textId="77777777" w:rsidR="007E50C1" w:rsidRPr="0010765E" w:rsidRDefault="007E50C1" w:rsidP="005C7396">
      <w:pPr>
        <w:pStyle w:val="ListParagraph"/>
        <w:spacing w:after="40" w:line="264" w:lineRule="auto"/>
        <w:ind w:left="360"/>
        <w:contextualSpacing w:val="0"/>
        <w:rPr>
          <w:rFonts w:ascii="Helvetica" w:hAnsi="Helvetica"/>
          <w:sz w:val="22"/>
          <w:szCs w:val="22"/>
        </w:rPr>
      </w:pPr>
      <w:r w:rsidRPr="0010765E">
        <w:rPr>
          <w:rFonts w:ascii="Helvetica" w:hAnsi="Helvetica"/>
          <w:sz w:val="22"/>
          <w:szCs w:val="22"/>
        </w:rPr>
        <w:t xml:space="preserve">ANSWER: Battle of </w:t>
      </w:r>
      <w:r w:rsidRPr="0010765E">
        <w:rPr>
          <w:rFonts w:ascii="Helvetica" w:eastAsia="Calibri" w:hAnsi="Helvetica" w:cs="Calibri"/>
          <w:b/>
          <w:bCs/>
          <w:sz w:val="22"/>
          <w:szCs w:val="22"/>
          <w:u w:val="single"/>
        </w:rPr>
        <w:t>Verdun</w:t>
      </w:r>
    </w:p>
    <w:p w14:paraId="5D0433CA" w14:textId="77777777" w:rsidR="007E50C1" w:rsidRPr="0010765E" w:rsidRDefault="007E50C1" w:rsidP="005C7396">
      <w:pPr>
        <w:pStyle w:val="ListParagraph"/>
        <w:numPr>
          <w:ilvl w:val="0"/>
          <w:numId w:val="29"/>
        </w:numPr>
        <w:spacing w:after="40" w:line="264" w:lineRule="auto"/>
        <w:contextualSpacing w:val="0"/>
        <w:jc w:val="both"/>
        <w:rPr>
          <w:rFonts w:ascii="Helvetica" w:hAnsi="Helvetica"/>
          <w:sz w:val="22"/>
          <w:szCs w:val="22"/>
        </w:rPr>
      </w:pPr>
      <w:r w:rsidRPr="0010765E">
        <w:rPr>
          <w:rFonts w:ascii="Helvetica" w:hAnsi="Helvetica"/>
          <w:sz w:val="22"/>
          <w:szCs w:val="22"/>
        </w:rPr>
        <w:t>Supreme Allied Commander of the French forces who criticized the peace as an “armistice for 20 years” because it was too lenient.</w:t>
      </w:r>
    </w:p>
    <w:p w14:paraId="0543BEBA" w14:textId="77777777" w:rsidR="007E50C1" w:rsidRPr="0010765E" w:rsidRDefault="007E50C1" w:rsidP="005C7396">
      <w:pPr>
        <w:pStyle w:val="ListParagraph"/>
        <w:spacing w:after="40" w:line="264" w:lineRule="auto"/>
        <w:ind w:left="360"/>
        <w:contextualSpacing w:val="0"/>
        <w:rPr>
          <w:rFonts w:ascii="Helvetica" w:hAnsi="Helvetica"/>
          <w:sz w:val="22"/>
          <w:szCs w:val="22"/>
        </w:rPr>
      </w:pPr>
      <w:r w:rsidRPr="0010765E">
        <w:rPr>
          <w:rFonts w:ascii="Helvetica" w:hAnsi="Helvetica"/>
          <w:sz w:val="22"/>
          <w:szCs w:val="22"/>
        </w:rPr>
        <w:t xml:space="preserve">ANSWER: Ferdinand </w:t>
      </w:r>
      <w:r w:rsidRPr="0010765E">
        <w:rPr>
          <w:rFonts w:ascii="Helvetica" w:eastAsia="Calibri" w:hAnsi="Helvetica" w:cs="Calibri"/>
          <w:b/>
          <w:bCs/>
          <w:sz w:val="22"/>
          <w:szCs w:val="22"/>
          <w:u w:val="single"/>
        </w:rPr>
        <w:t>Foch</w:t>
      </w:r>
    </w:p>
    <w:p w14:paraId="3A6E3E0F" w14:textId="77777777" w:rsidR="0010765E" w:rsidRDefault="0010765E" w:rsidP="005C7396">
      <w:pPr>
        <w:spacing w:after="40" w:line="264" w:lineRule="auto"/>
        <w:rPr>
          <w:rFonts w:ascii="Helvetica" w:eastAsia="Calibri" w:hAnsi="Helvetica" w:cs="Calibri"/>
          <w:sz w:val="22"/>
          <w:szCs w:val="22"/>
        </w:rPr>
      </w:pPr>
    </w:p>
    <w:p w14:paraId="2D60C9F2" w14:textId="77777777" w:rsidR="005C7396" w:rsidRDefault="005C7396" w:rsidP="005C7396">
      <w:pPr>
        <w:spacing w:after="40" w:line="264" w:lineRule="auto"/>
        <w:rPr>
          <w:rFonts w:ascii="Helvetica" w:eastAsia="Calibri" w:hAnsi="Helvetica" w:cs="Calibri"/>
          <w:sz w:val="22"/>
          <w:szCs w:val="22"/>
        </w:rPr>
      </w:pPr>
    </w:p>
    <w:p w14:paraId="12F8A018" w14:textId="51EDDDBF" w:rsidR="007E50C1" w:rsidRPr="007E50C1" w:rsidRDefault="007E50C1" w:rsidP="005C7396">
      <w:pPr>
        <w:spacing w:after="80" w:line="264" w:lineRule="auto"/>
        <w:rPr>
          <w:rFonts w:ascii="Helvetica" w:hAnsi="Helvetica"/>
          <w:sz w:val="22"/>
          <w:szCs w:val="22"/>
        </w:rPr>
      </w:pPr>
      <w:r w:rsidRPr="007E50C1">
        <w:rPr>
          <w:rFonts w:ascii="Helvetica" w:eastAsia="Calibri" w:hAnsi="Helvetica" w:cs="Calibri"/>
          <w:sz w:val="22"/>
          <w:szCs w:val="22"/>
        </w:rPr>
        <w:t>Oil</w:t>
      </w:r>
    </w:p>
    <w:p w14:paraId="672266DF" w14:textId="77777777" w:rsidR="007E50C1" w:rsidRPr="007E50C1" w:rsidRDefault="007E50C1" w:rsidP="005C7396">
      <w:pPr>
        <w:spacing w:after="80" w:line="264" w:lineRule="auto"/>
        <w:rPr>
          <w:rFonts w:ascii="Helvetica" w:hAnsi="Helvetica"/>
          <w:sz w:val="22"/>
          <w:szCs w:val="22"/>
        </w:rPr>
      </w:pPr>
      <w:r w:rsidRPr="007E50C1">
        <w:rPr>
          <w:rFonts w:ascii="Helvetica" w:hAnsi="Helvetica"/>
          <w:sz w:val="22"/>
          <w:szCs w:val="22"/>
        </w:rPr>
        <w:t>Name the...</w:t>
      </w:r>
    </w:p>
    <w:p w14:paraId="2DD17505" w14:textId="77777777" w:rsidR="007E50C1" w:rsidRPr="001D7E2E" w:rsidRDefault="007E50C1" w:rsidP="005C7396">
      <w:pPr>
        <w:pStyle w:val="ListParagraph"/>
        <w:numPr>
          <w:ilvl w:val="0"/>
          <w:numId w:val="30"/>
        </w:numPr>
        <w:spacing w:after="80" w:line="264" w:lineRule="auto"/>
        <w:contextualSpacing w:val="0"/>
        <w:jc w:val="both"/>
        <w:rPr>
          <w:rFonts w:ascii="Helvetica" w:hAnsi="Helvetica"/>
          <w:sz w:val="22"/>
          <w:szCs w:val="22"/>
        </w:rPr>
      </w:pPr>
      <w:r w:rsidRPr="001D7E2E">
        <w:rPr>
          <w:rFonts w:ascii="Helvetica" w:hAnsi="Helvetica"/>
          <w:sz w:val="22"/>
          <w:szCs w:val="22"/>
        </w:rPr>
        <w:t>Body of water that names a 1991 war triggered by Saddam Hussein’s invasion of oil-rich Kuwait.</w:t>
      </w:r>
    </w:p>
    <w:p w14:paraId="57830BE5" w14:textId="77777777" w:rsidR="007E50C1" w:rsidRPr="001D7E2E" w:rsidRDefault="007E50C1" w:rsidP="005C7396">
      <w:pPr>
        <w:pStyle w:val="ListParagraph"/>
        <w:spacing w:after="80" w:line="264" w:lineRule="auto"/>
        <w:ind w:left="360"/>
        <w:contextualSpacing w:val="0"/>
        <w:rPr>
          <w:rFonts w:ascii="Helvetica" w:hAnsi="Helvetica"/>
          <w:sz w:val="22"/>
          <w:szCs w:val="22"/>
        </w:rPr>
      </w:pPr>
      <w:r w:rsidRPr="001D7E2E">
        <w:rPr>
          <w:rFonts w:ascii="Helvetica" w:hAnsi="Helvetica"/>
          <w:sz w:val="22"/>
          <w:szCs w:val="22"/>
        </w:rPr>
        <w:t xml:space="preserve">ANSWER: </w:t>
      </w:r>
      <w:r w:rsidRPr="001D7E2E">
        <w:rPr>
          <w:rFonts w:ascii="Helvetica" w:eastAsia="Calibri" w:hAnsi="Helvetica" w:cs="Calibri"/>
          <w:b/>
          <w:bCs/>
          <w:sz w:val="22"/>
          <w:szCs w:val="22"/>
          <w:u w:val="single"/>
        </w:rPr>
        <w:t xml:space="preserve">Persian Gulf </w:t>
      </w:r>
      <w:r w:rsidRPr="001D7E2E">
        <w:rPr>
          <w:rFonts w:ascii="Helvetica" w:hAnsi="Helvetica"/>
          <w:sz w:val="22"/>
          <w:szCs w:val="22"/>
        </w:rPr>
        <w:t>(War) (prompt on “the (First) Gulf (War)”)</w:t>
      </w:r>
    </w:p>
    <w:p w14:paraId="596C2A2E" w14:textId="77777777" w:rsidR="007E50C1" w:rsidRPr="001D7E2E" w:rsidRDefault="007E50C1" w:rsidP="005C7396">
      <w:pPr>
        <w:pStyle w:val="ListParagraph"/>
        <w:numPr>
          <w:ilvl w:val="0"/>
          <w:numId w:val="30"/>
        </w:numPr>
        <w:spacing w:after="80" w:line="264" w:lineRule="auto"/>
        <w:contextualSpacing w:val="0"/>
        <w:jc w:val="both"/>
        <w:rPr>
          <w:rFonts w:ascii="Helvetica" w:hAnsi="Helvetica"/>
          <w:sz w:val="22"/>
          <w:szCs w:val="22"/>
        </w:rPr>
      </w:pPr>
      <w:r w:rsidRPr="001D7E2E">
        <w:rPr>
          <w:rFonts w:ascii="Helvetica" w:hAnsi="Helvetica"/>
          <w:sz w:val="22"/>
          <w:szCs w:val="22"/>
        </w:rPr>
        <w:t>Country led by Hussein that began that war.</w:t>
      </w:r>
    </w:p>
    <w:p w14:paraId="259B0652" w14:textId="77777777" w:rsidR="007E50C1" w:rsidRPr="001D7E2E" w:rsidRDefault="007E50C1" w:rsidP="005C7396">
      <w:pPr>
        <w:pStyle w:val="ListParagraph"/>
        <w:spacing w:after="80" w:line="264" w:lineRule="auto"/>
        <w:ind w:left="360"/>
        <w:contextualSpacing w:val="0"/>
        <w:rPr>
          <w:rFonts w:ascii="Helvetica" w:hAnsi="Helvetica"/>
          <w:sz w:val="22"/>
          <w:szCs w:val="22"/>
        </w:rPr>
      </w:pPr>
      <w:r w:rsidRPr="001D7E2E">
        <w:rPr>
          <w:rFonts w:ascii="Helvetica" w:hAnsi="Helvetica"/>
          <w:sz w:val="22"/>
          <w:szCs w:val="22"/>
        </w:rPr>
        <w:t xml:space="preserve">ANSWER: </w:t>
      </w:r>
      <w:r w:rsidRPr="001D7E2E">
        <w:rPr>
          <w:rFonts w:ascii="Helvetica" w:eastAsia="Calibri" w:hAnsi="Helvetica" w:cs="Calibri"/>
          <w:b/>
          <w:bCs/>
          <w:sz w:val="22"/>
          <w:szCs w:val="22"/>
          <w:u w:val="single"/>
        </w:rPr>
        <w:t>Iraq</w:t>
      </w:r>
    </w:p>
    <w:p w14:paraId="474E48F0" w14:textId="77777777" w:rsidR="007E50C1" w:rsidRPr="001D7E2E" w:rsidRDefault="007E50C1" w:rsidP="005C7396">
      <w:pPr>
        <w:pStyle w:val="ListParagraph"/>
        <w:numPr>
          <w:ilvl w:val="0"/>
          <w:numId w:val="30"/>
        </w:numPr>
        <w:spacing w:after="80" w:line="264" w:lineRule="auto"/>
        <w:contextualSpacing w:val="0"/>
        <w:jc w:val="both"/>
        <w:rPr>
          <w:rFonts w:ascii="Helvetica" w:hAnsi="Helvetica"/>
          <w:sz w:val="22"/>
          <w:szCs w:val="22"/>
        </w:rPr>
      </w:pPr>
      <w:r w:rsidRPr="001D7E2E">
        <w:rPr>
          <w:rFonts w:ascii="Helvetica" w:hAnsi="Helvetica"/>
          <w:sz w:val="22"/>
          <w:szCs w:val="22"/>
        </w:rPr>
        <w:t>Only charter member of OPEC from South America, led from Caracas.</w:t>
      </w:r>
    </w:p>
    <w:p w14:paraId="2150EE2A" w14:textId="77777777" w:rsidR="007E50C1" w:rsidRPr="001D7E2E" w:rsidRDefault="007E50C1" w:rsidP="005C7396">
      <w:pPr>
        <w:pStyle w:val="ListParagraph"/>
        <w:spacing w:after="80" w:line="264" w:lineRule="auto"/>
        <w:ind w:left="360"/>
        <w:contextualSpacing w:val="0"/>
        <w:rPr>
          <w:rFonts w:ascii="Helvetica" w:hAnsi="Helvetica"/>
          <w:sz w:val="22"/>
          <w:szCs w:val="22"/>
        </w:rPr>
      </w:pPr>
      <w:r w:rsidRPr="001D7E2E">
        <w:rPr>
          <w:rFonts w:ascii="Helvetica" w:hAnsi="Helvetica"/>
          <w:sz w:val="22"/>
          <w:szCs w:val="22"/>
        </w:rPr>
        <w:t xml:space="preserve">ANSWER: </w:t>
      </w:r>
      <w:r w:rsidRPr="001D7E2E">
        <w:rPr>
          <w:rFonts w:ascii="Helvetica" w:eastAsia="Calibri" w:hAnsi="Helvetica" w:cs="Calibri"/>
          <w:b/>
          <w:bCs/>
          <w:sz w:val="22"/>
          <w:szCs w:val="22"/>
          <w:u w:val="single"/>
        </w:rPr>
        <w:t>Venezuela</w:t>
      </w:r>
    </w:p>
    <w:p w14:paraId="38CD85F8" w14:textId="77777777" w:rsidR="007E50C1" w:rsidRPr="001D7E2E" w:rsidRDefault="007E50C1" w:rsidP="005C7396">
      <w:pPr>
        <w:pStyle w:val="ListParagraph"/>
        <w:numPr>
          <w:ilvl w:val="0"/>
          <w:numId w:val="30"/>
        </w:numPr>
        <w:spacing w:after="80" w:line="264" w:lineRule="auto"/>
        <w:contextualSpacing w:val="0"/>
        <w:jc w:val="both"/>
        <w:rPr>
          <w:rFonts w:ascii="Helvetica" w:hAnsi="Helvetica"/>
          <w:sz w:val="22"/>
          <w:szCs w:val="22"/>
        </w:rPr>
      </w:pPr>
      <w:r w:rsidRPr="001D7E2E">
        <w:rPr>
          <w:rFonts w:ascii="Helvetica" w:hAnsi="Helvetica"/>
          <w:sz w:val="22"/>
          <w:szCs w:val="22"/>
        </w:rPr>
        <w:t>South American country where the state-owned oil company, Petrobras, was found to be controversially corrupt in Operation Car Wash.</w:t>
      </w:r>
    </w:p>
    <w:p w14:paraId="3F994439" w14:textId="77777777" w:rsidR="007E50C1" w:rsidRPr="001D7E2E" w:rsidRDefault="007E50C1" w:rsidP="005C7396">
      <w:pPr>
        <w:pStyle w:val="ListParagraph"/>
        <w:spacing w:after="80" w:line="264" w:lineRule="auto"/>
        <w:ind w:left="360"/>
        <w:contextualSpacing w:val="0"/>
        <w:rPr>
          <w:rFonts w:ascii="Helvetica" w:hAnsi="Helvetica"/>
          <w:sz w:val="22"/>
          <w:szCs w:val="22"/>
        </w:rPr>
      </w:pPr>
      <w:r w:rsidRPr="001D7E2E">
        <w:rPr>
          <w:rFonts w:ascii="Helvetica" w:hAnsi="Helvetica"/>
          <w:sz w:val="22"/>
          <w:szCs w:val="22"/>
        </w:rPr>
        <w:t xml:space="preserve">ANSWER: </w:t>
      </w:r>
      <w:r w:rsidRPr="001D7E2E">
        <w:rPr>
          <w:rFonts w:ascii="Helvetica" w:eastAsia="Calibri" w:hAnsi="Helvetica" w:cs="Calibri"/>
          <w:b/>
          <w:bCs/>
          <w:sz w:val="22"/>
          <w:szCs w:val="22"/>
          <w:u w:val="single"/>
        </w:rPr>
        <w:t>Brazil</w:t>
      </w:r>
    </w:p>
    <w:p w14:paraId="75DB2355" w14:textId="77777777" w:rsidR="007E50C1" w:rsidRPr="001D7E2E" w:rsidRDefault="007E50C1" w:rsidP="005C7396">
      <w:pPr>
        <w:pStyle w:val="ListParagraph"/>
        <w:numPr>
          <w:ilvl w:val="0"/>
          <w:numId w:val="30"/>
        </w:numPr>
        <w:spacing w:after="80" w:line="264" w:lineRule="auto"/>
        <w:contextualSpacing w:val="0"/>
        <w:jc w:val="both"/>
        <w:rPr>
          <w:rFonts w:ascii="Helvetica" w:hAnsi="Helvetica"/>
          <w:sz w:val="22"/>
          <w:szCs w:val="22"/>
        </w:rPr>
      </w:pPr>
      <w:r w:rsidRPr="001D7E2E">
        <w:rPr>
          <w:rFonts w:ascii="Helvetica" w:hAnsi="Helvetica"/>
          <w:sz w:val="22"/>
          <w:szCs w:val="22"/>
        </w:rPr>
        <w:t>Country where oil money fueled the development of Dubai.</w:t>
      </w:r>
    </w:p>
    <w:p w14:paraId="72E771E8" w14:textId="77777777" w:rsidR="007E50C1" w:rsidRPr="001D7E2E" w:rsidRDefault="007E50C1" w:rsidP="005C7396">
      <w:pPr>
        <w:pStyle w:val="ListParagraph"/>
        <w:spacing w:after="80" w:line="264" w:lineRule="auto"/>
        <w:ind w:left="360"/>
        <w:contextualSpacing w:val="0"/>
        <w:rPr>
          <w:rFonts w:ascii="Helvetica" w:hAnsi="Helvetica"/>
          <w:sz w:val="22"/>
          <w:szCs w:val="22"/>
        </w:rPr>
      </w:pPr>
      <w:r w:rsidRPr="001D7E2E">
        <w:rPr>
          <w:rFonts w:ascii="Helvetica" w:hAnsi="Helvetica"/>
          <w:sz w:val="22"/>
          <w:szCs w:val="22"/>
        </w:rPr>
        <w:t xml:space="preserve">ANSWER: </w:t>
      </w:r>
      <w:r w:rsidRPr="001D7E2E">
        <w:rPr>
          <w:rFonts w:ascii="Helvetica" w:eastAsia="Calibri" w:hAnsi="Helvetica" w:cs="Calibri"/>
          <w:b/>
          <w:bCs/>
          <w:sz w:val="22"/>
          <w:szCs w:val="22"/>
          <w:u w:val="single"/>
        </w:rPr>
        <w:t xml:space="preserve">United Arab Emirates </w:t>
      </w:r>
      <w:r w:rsidRPr="001D7E2E">
        <w:rPr>
          <w:rFonts w:ascii="Helvetica" w:hAnsi="Helvetica"/>
          <w:sz w:val="22"/>
          <w:szCs w:val="22"/>
        </w:rPr>
        <w:t xml:space="preserve">(or </w:t>
      </w:r>
      <w:r w:rsidRPr="001D7E2E">
        <w:rPr>
          <w:rFonts w:ascii="Helvetica" w:eastAsia="Calibri" w:hAnsi="Helvetica" w:cs="Calibri"/>
          <w:b/>
          <w:bCs/>
          <w:sz w:val="22"/>
          <w:szCs w:val="22"/>
          <w:u w:val="single"/>
        </w:rPr>
        <w:t>UAE</w:t>
      </w:r>
      <w:r w:rsidRPr="001D7E2E">
        <w:rPr>
          <w:rFonts w:ascii="Helvetica" w:hAnsi="Helvetica"/>
          <w:sz w:val="22"/>
          <w:szCs w:val="22"/>
        </w:rPr>
        <w:t>)</w:t>
      </w:r>
    </w:p>
    <w:p w14:paraId="3409BF34" w14:textId="77777777" w:rsidR="007E50C1" w:rsidRPr="001D7E2E" w:rsidRDefault="007E50C1" w:rsidP="005C7396">
      <w:pPr>
        <w:pStyle w:val="ListParagraph"/>
        <w:numPr>
          <w:ilvl w:val="0"/>
          <w:numId w:val="30"/>
        </w:numPr>
        <w:spacing w:after="80" w:line="264" w:lineRule="auto"/>
        <w:contextualSpacing w:val="0"/>
        <w:jc w:val="both"/>
        <w:rPr>
          <w:rFonts w:ascii="Helvetica" w:hAnsi="Helvetica"/>
          <w:sz w:val="22"/>
          <w:szCs w:val="22"/>
        </w:rPr>
      </w:pPr>
      <w:r w:rsidRPr="001D7E2E">
        <w:rPr>
          <w:rFonts w:ascii="Helvetica" w:hAnsi="Helvetica"/>
          <w:sz w:val="22"/>
          <w:szCs w:val="22"/>
        </w:rPr>
        <w:t>Country whose Baku oil fields were targeted by Joseph Stalin.</w:t>
      </w:r>
    </w:p>
    <w:p w14:paraId="74F8F359" w14:textId="77777777" w:rsidR="007E50C1" w:rsidRPr="001D7E2E" w:rsidRDefault="007E50C1" w:rsidP="005C7396">
      <w:pPr>
        <w:pStyle w:val="ListParagraph"/>
        <w:spacing w:after="80" w:line="264" w:lineRule="auto"/>
        <w:ind w:left="360"/>
        <w:contextualSpacing w:val="0"/>
        <w:rPr>
          <w:rFonts w:ascii="Helvetica" w:hAnsi="Helvetica"/>
          <w:sz w:val="22"/>
          <w:szCs w:val="22"/>
        </w:rPr>
      </w:pPr>
      <w:r w:rsidRPr="001D7E2E">
        <w:rPr>
          <w:rFonts w:ascii="Helvetica" w:hAnsi="Helvetica"/>
          <w:sz w:val="22"/>
          <w:szCs w:val="22"/>
        </w:rPr>
        <w:t xml:space="preserve">ANSWER: </w:t>
      </w:r>
      <w:r w:rsidRPr="001D7E2E">
        <w:rPr>
          <w:rFonts w:ascii="Helvetica" w:eastAsia="Calibri" w:hAnsi="Helvetica" w:cs="Calibri"/>
          <w:b/>
          <w:bCs/>
          <w:sz w:val="22"/>
          <w:szCs w:val="22"/>
          <w:u w:val="single"/>
        </w:rPr>
        <w:t>Azerbaijan</w:t>
      </w:r>
    </w:p>
    <w:p w14:paraId="0D9C85C9" w14:textId="77777777" w:rsidR="007E50C1" w:rsidRPr="001D7E2E" w:rsidRDefault="007E50C1" w:rsidP="005C7396">
      <w:pPr>
        <w:pStyle w:val="ListParagraph"/>
        <w:numPr>
          <w:ilvl w:val="0"/>
          <w:numId w:val="30"/>
        </w:numPr>
        <w:spacing w:after="80" w:line="264" w:lineRule="auto"/>
        <w:contextualSpacing w:val="0"/>
        <w:jc w:val="both"/>
        <w:rPr>
          <w:rFonts w:ascii="Helvetica" w:hAnsi="Helvetica"/>
          <w:sz w:val="22"/>
          <w:szCs w:val="22"/>
        </w:rPr>
      </w:pPr>
      <w:r w:rsidRPr="001D7E2E">
        <w:rPr>
          <w:rFonts w:ascii="Helvetica" w:hAnsi="Helvetica"/>
          <w:sz w:val="22"/>
          <w:szCs w:val="22"/>
        </w:rPr>
        <w:t>Libyan colonel and dictator who may have hired Carlos “the Jackal” to kidnap OPEC ministers in 1975.</w:t>
      </w:r>
    </w:p>
    <w:p w14:paraId="48C52B96" w14:textId="77777777" w:rsidR="007E50C1" w:rsidRPr="001D7E2E" w:rsidRDefault="007E50C1" w:rsidP="005C7396">
      <w:pPr>
        <w:pStyle w:val="ListParagraph"/>
        <w:spacing w:after="80" w:line="264" w:lineRule="auto"/>
        <w:ind w:left="360"/>
        <w:contextualSpacing w:val="0"/>
        <w:rPr>
          <w:rFonts w:ascii="Helvetica" w:hAnsi="Helvetica"/>
          <w:sz w:val="22"/>
          <w:szCs w:val="22"/>
        </w:rPr>
      </w:pPr>
      <w:r w:rsidRPr="001D7E2E">
        <w:rPr>
          <w:rFonts w:ascii="Helvetica" w:hAnsi="Helvetica"/>
          <w:sz w:val="22"/>
          <w:szCs w:val="22"/>
        </w:rPr>
        <w:t>ANSWER: Muammar al-</w:t>
      </w:r>
      <w:r w:rsidRPr="001D7E2E">
        <w:rPr>
          <w:rFonts w:ascii="Helvetica" w:eastAsia="Calibri" w:hAnsi="Helvetica" w:cs="Calibri"/>
          <w:b/>
          <w:bCs/>
          <w:sz w:val="22"/>
          <w:szCs w:val="22"/>
          <w:u w:val="single"/>
        </w:rPr>
        <w:t>Gaddafi</w:t>
      </w:r>
    </w:p>
    <w:p w14:paraId="4F2602D7" w14:textId="77777777" w:rsidR="007E50C1" w:rsidRPr="001D7E2E" w:rsidRDefault="007E50C1" w:rsidP="005C7396">
      <w:pPr>
        <w:pStyle w:val="ListParagraph"/>
        <w:numPr>
          <w:ilvl w:val="0"/>
          <w:numId w:val="30"/>
        </w:numPr>
        <w:spacing w:after="80" w:line="264" w:lineRule="auto"/>
        <w:contextualSpacing w:val="0"/>
        <w:jc w:val="both"/>
        <w:rPr>
          <w:rFonts w:ascii="Helvetica" w:hAnsi="Helvetica"/>
          <w:sz w:val="22"/>
          <w:szCs w:val="22"/>
        </w:rPr>
      </w:pPr>
      <w:r w:rsidRPr="001D7E2E">
        <w:rPr>
          <w:rFonts w:ascii="Helvetica" w:hAnsi="Helvetica"/>
          <w:sz w:val="22"/>
          <w:szCs w:val="22"/>
        </w:rPr>
        <w:t xml:space="preserve">South American country where the </w:t>
      </w:r>
      <w:proofErr w:type="spellStart"/>
      <w:r w:rsidRPr="001D7E2E">
        <w:rPr>
          <w:rFonts w:ascii="Helvetica" w:hAnsi="Helvetica"/>
          <w:sz w:val="22"/>
          <w:szCs w:val="22"/>
        </w:rPr>
        <w:t>Stabroek</w:t>
      </w:r>
      <w:proofErr w:type="spellEnd"/>
      <w:r w:rsidRPr="001D7E2E">
        <w:rPr>
          <w:rFonts w:ascii="Helvetica" w:hAnsi="Helvetica"/>
          <w:sz w:val="22"/>
          <w:szCs w:val="22"/>
        </w:rPr>
        <w:t xml:space="preserve"> oil field marked its first production in December 2019.</w:t>
      </w:r>
    </w:p>
    <w:p w14:paraId="0047DAC9" w14:textId="77777777" w:rsidR="007E50C1" w:rsidRPr="001D7E2E" w:rsidRDefault="007E50C1" w:rsidP="005C7396">
      <w:pPr>
        <w:pStyle w:val="ListParagraph"/>
        <w:spacing w:after="80" w:line="264" w:lineRule="auto"/>
        <w:ind w:left="360"/>
        <w:contextualSpacing w:val="0"/>
        <w:rPr>
          <w:rFonts w:ascii="Helvetica" w:hAnsi="Helvetica"/>
          <w:sz w:val="22"/>
          <w:szCs w:val="22"/>
        </w:rPr>
      </w:pPr>
      <w:r w:rsidRPr="001D7E2E">
        <w:rPr>
          <w:rFonts w:ascii="Helvetica" w:hAnsi="Helvetica"/>
          <w:sz w:val="22"/>
          <w:szCs w:val="22"/>
        </w:rPr>
        <w:t xml:space="preserve">ANSWER: </w:t>
      </w:r>
      <w:r w:rsidRPr="001D7E2E">
        <w:rPr>
          <w:rFonts w:ascii="Helvetica" w:eastAsia="Calibri" w:hAnsi="Helvetica" w:cs="Calibri"/>
          <w:b/>
          <w:bCs/>
          <w:sz w:val="22"/>
          <w:szCs w:val="22"/>
          <w:u w:val="single"/>
        </w:rPr>
        <w:t>Guyana</w:t>
      </w:r>
    </w:p>
    <w:p w14:paraId="5B3A018B" w14:textId="4D234836" w:rsidR="007E50C1" w:rsidRDefault="007E50C1" w:rsidP="00E575DD">
      <w:pPr>
        <w:pStyle w:val="ListParagraph"/>
        <w:spacing w:after="80" w:line="264" w:lineRule="auto"/>
        <w:ind w:left="0"/>
        <w:contextualSpacing w:val="0"/>
        <w:rPr>
          <w:rFonts w:ascii="Helvetica" w:hAnsi="Helvetica"/>
          <w:b/>
          <w:bCs/>
          <w:sz w:val="22"/>
          <w:szCs w:val="22"/>
        </w:rPr>
      </w:pPr>
    </w:p>
    <w:p w14:paraId="5D962F8F" w14:textId="3373B043" w:rsidR="005C7396" w:rsidRDefault="00BA0E64" w:rsidP="00E575DD">
      <w:pPr>
        <w:pStyle w:val="ListParagraph"/>
        <w:spacing w:after="80" w:line="264" w:lineRule="auto"/>
        <w:ind w:left="0"/>
        <w:contextualSpacing w:val="0"/>
        <w:rPr>
          <w:rFonts w:ascii="Helvetica" w:hAnsi="Helvetica"/>
          <w:b/>
          <w:bCs/>
          <w:sz w:val="22"/>
          <w:szCs w:val="22"/>
        </w:rPr>
      </w:pPr>
      <w:r>
        <w:rPr>
          <w:rFonts w:ascii="Helvetica" w:hAnsi="Helvetica"/>
          <w:b/>
          <w:bCs/>
          <w:sz w:val="22"/>
          <w:szCs w:val="22"/>
        </w:rPr>
        <w:t>Fourth Quarter</w:t>
      </w:r>
    </w:p>
    <w:p w14:paraId="042AAE56" w14:textId="77777777" w:rsidR="002C54F3" w:rsidRPr="002C54F3" w:rsidRDefault="002C54F3" w:rsidP="002C54F3">
      <w:pPr>
        <w:numPr>
          <w:ilvl w:val="0"/>
          <w:numId w:val="37"/>
        </w:numPr>
        <w:spacing w:after="80" w:line="264" w:lineRule="auto"/>
        <w:jc w:val="both"/>
        <w:rPr>
          <w:rFonts w:ascii="Helvetica" w:hAnsi="Helvetica"/>
          <w:sz w:val="22"/>
          <w:szCs w:val="22"/>
        </w:rPr>
      </w:pPr>
      <w:r w:rsidRPr="00F413FD">
        <w:rPr>
          <w:rFonts w:ascii="Helvetica" w:hAnsi="Helvetica"/>
          <w:b/>
          <w:sz w:val="22"/>
          <w:szCs w:val="22"/>
          <w:u w:val="single"/>
        </w:rPr>
        <w:t xml:space="preserve">In </w:t>
      </w:r>
      <w:proofErr w:type="gramStart"/>
      <w:r w:rsidRPr="00F413FD">
        <w:rPr>
          <w:rFonts w:ascii="Helvetica" w:hAnsi="Helvetica"/>
          <w:b/>
          <w:sz w:val="22"/>
          <w:szCs w:val="22"/>
          <w:u w:val="single"/>
        </w:rPr>
        <w:t>The</w:t>
      </w:r>
      <w:proofErr w:type="gramEnd"/>
      <w:r w:rsidRPr="00F413FD">
        <w:rPr>
          <w:rFonts w:ascii="Helvetica" w:hAnsi="Helvetica"/>
          <w:b/>
          <w:sz w:val="22"/>
          <w:szCs w:val="22"/>
          <w:u w:val="single"/>
        </w:rPr>
        <w:t xml:space="preserve"> Open Society and Its Enemies, Karl Popper claimed that this philosopher’s political thought contained all the elements of totalitarianism. In a work written by this philosopher, a man discusses the role of piety in his decision to prosecute his father. In addition to</w:t>
      </w:r>
      <w:r w:rsidRPr="002C54F3">
        <w:rPr>
          <w:rFonts w:ascii="Helvetica" w:hAnsi="Helvetica"/>
          <w:b/>
          <w:sz w:val="22"/>
          <w:szCs w:val="22"/>
        </w:rPr>
        <w:t xml:space="preserve"> (+) Euthyphro [youth-</w:t>
      </w:r>
      <w:proofErr w:type="spellStart"/>
      <w:r w:rsidRPr="002C54F3">
        <w:rPr>
          <w:rFonts w:ascii="Helvetica" w:hAnsi="Helvetica"/>
          <w:b/>
          <w:sz w:val="22"/>
          <w:szCs w:val="22"/>
        </w:rPr>
        <w:t>ih</w:t>
      </w:r>
      <w:proofErr w:type="spellEnd"/>
      <w:r w:rsidRPr="002C54F3">
        <w:rPr>
          <w:rFonts w:ascii="Helvetica" w:hAnsi="Helvetica"/>
          <w:b/>
          <w:sz w:val="22"/>
          <w:szCs w:val="22"/>
        </w:rPr>
        <w:t>-</w:t>
      </w:r>
      <w:proofErr w:type="spellStart"/>
      <w:r w:rsidRPr="002C54F3">
        <w:rPr>
          <w:rFonts w:ascii="Helvetica" w:hAnsi="Helvetica"/>
          <w:b/>
          <w:sz w:val="22"/>
          <w:szCs w:val="22"/>
        </w:rPr>
        <w:t>fro</w:t>
      </w:r>
      <w:proofErr w:type="spellEnd"/>
      <w:r w:rsidRPr="002C54F3">
        <w:rPr>
          <w:rFonts w:ascii="Helvetica" w:hAnsi="Helvetica"/>
          <w:b/>
          <w:sz w:val="22"/>
          <w:szCs w:val="22"/>
        </w:rPr>
        <w:t xml:space="preserve">], this philosopher wrote a work featuring the (*) </w:t>
      </w:r>
      <w:r w:rsidRPr="002C54F3">
        <w:rPr>
          <w:rFonts w:ascii="Helvetica" w:hAnsi="Helvetica"/>
          <w:sz w:val="22"/>
          <w:szCs w:val="22"/>
        </w:rPr>
        <w:t>Allegory of the Cave. For ten points, name this author of The Republic whose dialogues depict the teachings of his mentor, Socrates.</w:t>
      </w:r>
    </w:p>
    <w:p w14:paraId="746EBE54" w14:textId="53522C09" w:rsidR="002C54F3" w:rsidRDefault="002C54F3" w:rsidP="00D1370E">
      <w:pPr>
        <w:pStyle w:val="ListParagraph"/>
        <w:spacing w:after="80" w:line="264" w:lineRule="auto"/>
        <w:ind w:left="360"/>
        <w:rPr>
          <w:rFonts w:ascii="Helvetica" w:hAnsi="Helvetica"/>
          <w:sz w:val="22"/>
          <w:szCs w:val="22"/>
        </w:rPr>
      </w:pPr>
      <w:r w:rsidRPr="002C54F3">
        <w:rPr>
          <w:rFonts w:ascii="Helvetica" w:hAnsi="Helvetica"/>
          <w:sz w:val="22"/>
          <w:szCs w:val="22"/>
        </w:rPr>
        <w:t xml:space="preserve">ANSWER: </w:t>
      </w:r>
      <w:r w:rsidRPr="002C54F3">
        <w:rPr>
          <w:rFonts w:ascii="Helvetica" w:eastAsia="Calibri" w:hAnsi="Helvetica" w:cs="Calibri"/>
          <w:b/>
          <w:bCs/>
          <w:sz w:val="22"/>
          <w:szCs w:val="22"/>
          <w:u w:val="single"/>
        </w:rPr>
        <w:t xml:space="preserve">Plato </w:t>
      </w:r>
      <w:r w:rsidRPr="002C54F3">
        <w:rPr>
          <w:rFonts w:ascii="Helvetica" w:hAnsi="Helvetica"/>
          <w:sz w:val="22"/>
          <w:szCs w:val="22"/>
        </w:rPr>
        <w:t xml:space="preserve">(or </w:t>
      </w:r>
      <w:proofErr w:type="spellStart"/>
      <w:r w:rsidRPr="002C54F3">
        <w:rPr>
          <w:rFonts w:ascii="Helvetica" w:eastAsia="Calibri" w:hAnsi="Helvetica" w:cs="Calibri"/>
          <w:b/>
          <w:bCs/>
          <w:sz w:val="22"/>
          <w:szCs w:val="22"/>
          <w:u w:val="single"/>
        </w:rPr>
        <w:t>Platon</w:t>
      </w:r>
      <w:proofErr w:type="spellEnd"/>
      <w:r w:rsidRPr="002C54F3">
        <w:rPr>
          <w:rFonts w:ascii="Helvetica" w:hAnsi="Helvetica"/>
          <w:sz w:val="22"/>
          <w:szCs w:val="22"/>
        </w:rPr>
        <w:t>)</w:t>
      </w:r>
    </w:p>
    <w:p w14:paraId="12702BE4" w14:textId="77777777" w:rsidR="00D1370E" w:rsidRPr="002C54F3" w:rsidRDefault="00D1370E" w:rsidP="00D1370E">
      <w:pPr>
        <w:pStyle w:val="ListParagraph"/>
        <w:spacing w:after="80" w:line="264" w:lineRule="auto"/>
        <w:ind w:left="360"/>
        <w:rPr>
          <w:rFonts w:ascii="Helvetica" w:hAnsi="Helvetica"/>
          <w:sz w:val="22"/>
          <w:szCs w:val="22"/>
        </w:rPr>
      </w:pPr>
    </w:p>
    <w:p w14:paraId="57889958" w14:textId="77777777" w:rsidR="002C54F3" w:rsidRPr="002C54F3" w:rsidRDefault="002C54F3" w:rsidP="002C54F3">
      <w:pPr>
        <w:numPr>
          <w:ilvl w:val="0"/>
          <w:numId w:val="37"/>
        </w:numPr>
        <w:spacing w:after="80" w:line="264" w:lineRule="auto"/>
        <w:jc w:val="both"/>
        <w:rPr>
          <w:rFonts w:ascii="Helvetica" w:hAnsi="Helvetica"/>
          <w:sz w:val="22"/>
          <w:szCs w:val="22"/>
        </w:rPr>
      </w:pPr>
      <w:r w:rsidRPr="00BE4AA4">
        <w:rPr>
          <w:rFonts w:ascii="Helvetica" w:hAnsi="Helvetica"/>
          <w:b/>
          <w:sz w:val="22"/>
          <w:szCs w:val="22"/>
          <w:u w:val="single"/>
        </w:rPr>
        <w:t>Bertrand Goldberg designed a pair of skyscrapers in this city that feature 19 floors of spiral parking ramps and a small dock for riverboats, the Marina City apartment complex. This city’s most upscale commercial district, the Magnificent Mile, is found in the</w:t>
      </w:r>
      <w:r w:rsidRPr="002C54F3">
        <w:rPr>
          <w:rFonts w:ascii="Helvetica" w:hAnsi="Helvetica"/>
          <w:b/>
          <w:sz w:val="22"/>
          <w:szCs w:val="22"/>
        </w:rPr>
        <w:t xml:space="preserve"> (+) Water Tower District, named for a building that survived an 1871 disaster. This city’s Millennium Park, which opened four years late, contains Anish Kapoor’s (*) </w:t>
      </w:r>
      <w:r w:rsidRPr="002C54F3">
        <w:rPr>
          <w:rFonts w:ascii="Helvetica" w:hAnsi="Helvetica"/>
          <w:sz w:val="22"/>
          <w:szCs w:val="22"/>
        </w:rPr>
        <w:t>Cloud Gate, a sculpture nicknamed “the Bean.” For ten points, name this Midwestern city whose architecture was heavily redesigned after a “Great” 1871 fire.</w:t>
      </w:r>
    </w:p>
    <w:p w14:paraId="2E6FB67D" w14:textId="77777777" w:rsidR="002C54F3" w:rsidRPr="002C54F3" w:rsidRDefault="002C54F3" w:rsidP="00D1370E">
      <w:pPr>
        <w:pStyle w:val="ListParagraph"/>
        <w:spacing w:after="80" w:line="264" w:lineRule="auto"/>
        <w:ind w:left="360"/>
        <w:rPr>
          <w:rFonts w:ascii="Helvetica" w:hAnsi="Helvetica"/>
          <w:sz w:val="22"/>
          <w:szCs w:val="22"/>
        </w:rPr>
      </w:pPr>
      <w:r w:rsidRPr="002C54F3">
        <w:rPr>
          <w:rFonts w:ascii="Helvetica" w:hAnsi="Helvetica"/>
          <w:sz w:val="22"/>
          <w:szCs w:val="22"/>
        </w:rPr>
        <w:t xml:space="preserve">ANSWER: </w:t>
      </w:r>
      <w:r w:rsidRPr="002C54F3">
        <w:rPr>
          <w:rFonts w:ascii="Helvetica" w:eastAsia="Calibri" w:hAnsi="Helvetica" w:cs="Calibri"/>
          <w:b/>
          <w:bCs/>
          <w:sz w:val="22"/>
          <w:szCs w:val="22"/>
          <w:u w:val="single"/>
        </w:rPr>
        <w:t>Chicago</w:t>
      </w:r>
    </w:p>
    <w:p w14:paraId="774A1DCA" w14:textId="77777777" w:rsidR="00D1370E" w:rsidRPr="00D1370E" w:rsidRDefault="00D1370E" w:rsidP="00D1370E">
      <w:pPr>
        <w:spacing w:after="80" w:line="264" w:lineRule="auto"/>
        <w:ind w:left="360"/>
        <w:jc w:val="both"/>
        <w:rPr>
          <w:rFonts w:ascii="Helvetica" w:hAnsi="Helvetica"/>
          <w:sz w:val="22"/>
          <w:szCs w:val="22"/>
        </w:rPr>
      </w:pPr>
    </w:p>
    <w:p w14:paraId="0EB89402" w14:textId="74507C67" w:rsidR="002C54F3" w:rsidRPr="002C54F3" w:rsidRDefault="002C54F3" w:rsidP="002C54F3">
      <w:pPr>
        <w:numPr>
          <w:ilvl w:val="0"/>
          <w:numId w:val="37"/>
        </w:numPr>
        <w:spacing w:after="80" w:line="264" w:lineRule="auto"/>
        <w:jc w:val="both"/>
        <w:rPr>
          <w:rFonts w:ascii="Helvetica" w:hAnsi="Helvetica"/>
          <w:sz w:val="22"/>
          <w:szCs w:val="22"/>
        </w:rPr>
      </w:pPr>
      <w:r w:rsidRPr="00BE4AA4">
        <w:rPr>
          <w:rFonts w:ascii="Helvetica" w:hAnsi="Helvetica"/>
          <w:b/>
          <w:sz w:val="22"/>
          <w:szCs w:val="22"/>
          <w:u w:val="single"/>
        </w:rPr>
        <w:t xml:space="preserve">A member of this family exiled the </w:t>
      </w:r>
      <w:proofErr w:type="spellStart"/>
      <w:r w:rsidRPr="00BE4AA4">
        <w:rPr>
          <w:rFonts w:ascii="Helvetica" w:hAnsi="Helvetica"/>
          <w:b/>
          <w:sz w:val="22"/>
          <w:szCs w:val="22"/>
          <w:u w:val="single"/>
        </w:rPr>
        <w:t>Strozzi</w:t>
      </w:r>
      <w:proofErr w:type="spellEnd"/>
      <w:r w:rsidRPr="00BE4AA4">
        <w:rPr>
          <w:rFonts w:ascii="Helvetica" w:hAnsi="Helvetica"/>
          <w:b/>
          <w:sz w:val="22"/>
          <w:szCs w:val="22"/>
          <w:u w:val="single"/>
        </w:rPr>
        <w:t xml:space="preserve"> and launched a war against Lucca. Opponents of this family included Francesco </w:t>
      </w:r>
      <w:proofErr w:type="spellStart"/>
      <w:r w:rsidRPr="00BE4AA4">
        <w:rPr>
          <w:rFonts w:ascii="Helvetica" w:hAnsi="Helvetica"/>
          <w:b/>
          <w:sz w:val="22"/>
          <w:szCs w:val="22"/>
          <w:u w:val="single"/>
        </w:rPr>
        <w:t>Salviati</w:t>
      </w:r>
      <w:proofErr w:type="spellEnd"/>
      <w:r w:rsidRPr="00BE4AA4">
        <w:rPr>
          <w:rFonts w:ascii="Helvetica" w:hAnsi="Helvetica"/>
          <w:b/>
          <w:sz w:val="22"/>
          <w:szCs w:val="22"/>
          <w:u w:val="single"/>
        </w:rPr>
        <w:t>, who orchestrated a plot to kill some of its members during high Mass in the</w:t>
      </w:r>
      <w:r w:rsidRPr="002C54F3">
        <w:rPr>
          <w:rFonts w:ascii="Helvetica" w:hAnsi="Helvetica"/>
          <w:b/>
          <w:sz w:val="22"/>
          <w:szCs w:val="22"/>
        </w:rPr>
        <w:t xml:space="preserve"> (+) </w:t>
      </w:r>
      <w:proofErr w:type="spellStart"/>
      <w:r w:rsidRPr="002C54F3">
        <w:rPr>
          <w:rFonts w:ascii="Helvetica" w:hAnsi="Helvetica"/>
          <w:b/>
          <w:sz w:val="22"/>
          <w:szCs w:val="22"/>
        </w:rPr>
        <w:t>Pazzi</w:t>
      </w:r>
      <w:proofErr w:type="spellEnd"/>
      <w:r w:rsidRPr="002C54F3">
        <w:rPr>
          <w:rFonts w:ascii="Helvetica" w:hAnsi="Helvetica"/>
          <w:b/>
          <w:sz w:val="22"/>
          <w:szCs w:val="22"/>
        </w:rPr>
        <w:t xml:space="preserve"> conspiracy. The </w:t>
      </w:r>
      <w:proofErr w:type="spellStart"/>
      <w:r w:rsidRPr="002C54F3">
        <w:rPr>
          <w:rFonts w:ascii="Helvetica" w:hAnsi="Helvetica"/>
          <w:b/>
          <w:sz w:val="22"/>
          <w:szCs w:val="22"/>
        </w:rPr>
        <w:t>Albizzi</w:t>
      </w:r>
      <w:proofErr w:type="spellEnd"/>
      <w:r w:rsidRPr="002C54F3">
        <w:rPr>
          <w:rFonts w:ascii="Helvetica" w:hAnsi="Helvetica"/>
          <w:b/>
          <w:sz w:val="22"/>
          <w:szCs w:val="22"/>
        </w:rPr>
        <w:t xml:space="preserve"> attempted to curb the influence of this family by expelling one of their leading members, but that man, (*) </w:t>
      </w:r>
      <w:proofErr w:type="spellStart"/>
      <w:r w:rsidRPr="002C54F3">
        <w:rPr>
          <w:rFonts w:ascii="Helvetica" w:hAnsi="Helvetica"/>
          <w:sz w:val="22"/>
          <w:szCs w:val="22"/>
        </w:rPr>
        <w:t>Cosimo</w:t>
      </w:r>
      <w:proofErr w:type="spellEnd"/>
      <w:r w:rsidRPr="002C54F3">
        <w:rPr>
          <w:rFonts w:ascii="Helvetica" w:hAnsi="Helvetica"/>
          <w:sz w:val="22"/>
          <w:szCs w:val="22"/>
        </w:rPr>
        <w:t>, returned the next year. Pope Leo X was a member of this family, as was Lorenzo the Magnificent. Michelangelo was under the patronage of, for ten points, what family that ruled medieval Florence?</w:t>
      </w:r>
    </w:p>
    <w:p w14:paraId="5A12C5D9" w14:textId="06A2F4C5" w:rsidR="002C54F3" w:rsidRDefault="002C54F3" w:rsidP="00D1370E">
      <w:pPr>
        <w:pStyle w:val="ListParagraph"/>
        <w:spacing w:after="80" w:line="264" w:lineRule="auto"/>
        <w:ind w:left="360"/>
        <w:rPr>
          <w:rFonts w:ascii="Helvetica" w:hAnsi="Helvetica"/>
          <w:sz w:val="22"/>
          <w:szCs w:val="22"/>
        </w:rPr>
      </w:pPr>
      <w:r w:rsidRPr="002C54F3">
        <w:rPr>
          <w:rFonts w:ascii="Helvetica" w:hAnsi="Helvetica"/>
          <w:sz w:val="22"/>
          <w:szCs w:val="22"/>
        </w:rPr>
        <w:t xml:space="preserve">ANSWER: </w:t>
      </w:r>
      <w:r w:rsidRPr="002C54F3">
        <w:rPr>
          <w:rFonts w:ascii="Helvetica" w:eastAsia="Calibri" w:hAnsi="Helvetica" w:cs="Calibri"/>
          <w:b/>
          <w:bCs/>
          <w:sz w:val="22"/>
          <w:szCs w:val="22"/>
          <w:u w:val="single"/>
        </w:rPr>
        <w:t xml:space="preserve">Medici </w:t>
      </w:r>
      <w:r w:rsidRPr="002C54F3">
        <w:rPr>
          <w:rFonts w:ascii="Helvetica" w:hAnsi="Helvetica"/>
          <w:sz w:val="22"/>
          <w:szCs w:val="22"/>
        </w:rPr>
        <w:t>family</w:t>
      </w:r>
    </w:p>
    <w:p w14:paraId="3494EC1B" w14:textId="77777777" w:rsidR="00D1370E" w:rsidRPr="002C54F3" w:rsidRDefault="00D1370E" w:rsidP="00D1370E">
      <w:pPr>
        <w:pStyle w:val="ListParagraph"/>
        <w:spacing w:after="80" w:line="264" w:lineRule="auto"/>
        <w:ind w:left="360"/>
        <w:rPr>
          <w:rFonts w:ascii="Helvetica" w:hAnsi="Helvetica"/>
          <w:sz w:val="22"/>
          <w:szCs w:val="22"/>
        </w:rPr>
      </w:pPr>
    </w:p>
    <w:p w14:paraId="695F2DFA" w14:textId="77777777" w:rsidR="002C54F3" w:rsidRPr="002C54F3" w:rsidRDefault="002C54F3" w:rsidP="002C54F3">
      <w:pPr>
        <w:numPr>
          <w:ilvl w:val="0"/>
          <w:numId w:val="37"/>
        </w:numPr>
        <w:spacing w:after="80" w:line="264" w:lineRule="auto"/>
        <w:jc w:val="both"/>
        <w:rPr>
          <w:rFonts w:ascii="Helvetica" w:hAnsi="Helvetica"/>
          <w:sz w:val="22"/>
          <w:szCs w:val="22"/>
        </w:rPr>
      </w:pPr>
      <w:r w:rsidRPr="00BE4AA4">
        <w:rPr>
          <w:rFonts w:ascii="Helvetica" w:hAnsi="Helvetica"/>
          <w:b/>
          <w:sz w:val="22"/>
          <w:szCs w:val="22"/>
          <w:u w:val="single"/>
        </w:rPr>
        <w:t>This author, who defended Henry Miller in the essay “Inside the Whale,” described accepting the conditions of his age as “to say you accept concentration camps [...] and political murders.” This author translated an Ecclesiastes passage into “modern language of the worst sort” in a work that proposed six rules to prevent writing bad</w:t>
      </w:r>
      <w:r w:rsidRPr="002C54F3">
        <w:rPr>
          <w:rFonts w:ascii="Helvetica" w:hAnsi="Helvetica"/>
          <w:b/>
          <w:sz w:val="22"/>
          <w:szCs w:val="22"/>
        </w:rPr>
        <w:t xml:space="preserve"> (+) English. This author of “Politics and the English Language” recounted his experiences as a police officer in Burma in (*) </w:t>
      </w:r>
      <w:r w:rsidRPr="002C54F3">
        <w:rPr>
          <w:rFonts w:ascii="Helvetica" w:hAnsi="Helvetica"/>
          <w:sz w:val="22"/>
          <w:szCs w:val="22"/>
        </w:rPr>
        <w:t>“Shooting an Elephant” and in the Spanish Civil War in Homage to Catalonia. For ten points, name this author whose anti-totalitarian fiction includes 1984 and Animal Farm.</w:t>
      </w:r>
    </w:p>
    <w:p w14:paraId="0373C8AF" w14:textId="77777777" w:rsidR="002C54F3" w:rsidRPr="002C54F3" w:rsidRDefault="002C54F3" w:rsidP="00D1370E">
      <w:pPr>
        <w:pStyle w:val="ListParagraph"/>
        <w:spacing w:after="80" w:line="264" w:lineRule="auto"/>
        <w:ind w:left="360"/>
        <w:rPr>
          <w:rFonts w:ascii="Helvetica" w:hAnsi="Helvetica"/>
          <w:sz w:val="22"/>
          <w:szCs w:val="22"/>
        </w:rPr>
      </w:pPr>
      <w:r w:rsidRPr="002C54F3">
        <w:rPr>
          <w:rFonts w:ascii="Helvetica" w:hAnsi="Helvetica"/>
          <w:sz w:val="22"/>
          <w:szCs w:val="22"/>
        </w:rPr>
        <w:t xml:space="preserve">ANSWER: George </w:t>
      </w:r>
      <w:r w:rsidRPr="002C54F3">
        <w:rPr>
          <w:rFonts w:ascii="Helvetica" w:eastAsia="Calibri" w:hAnsi="Helvetica" w:cs="Calibri"/>
          <w:b/>
          <w:bCs/>
          <w:sz w:val="22"/>
          <w:szCs w:val="22"/>
          <w:u w:val="single"/>
        </w:rPr>
        <w:t xml:space="preserve">Orwell </w:t>
      </w:r>
      <w:r w:rsidRPr="002C54F3">
        <w:rPr>
          <w:rFonts w:ascii="Helvetica" w:hAnsi="Helvetica"/>
          <w:sz w:val="22"/>
          <w:szCs w:val="22"/>
        </w:rPr>
        <w:t xml:space="preserve">(accept Eric Arthur </w:t>
      </w:r>
      <w:r w:rsidRPr="002C54F3">
        <w:rPr>
          <w:rFonts w:ascii="Helvetica" w:eastAsia="Calibri" w:hAnsi="Helvetica" w:cs="Calibri"/>
          <w:b/>
          <w:bCs/>
          <w:sz w:val="22"/>
          <w:szCs w:val="22"/>
          <w:u w:val="single"/>
        </w:rPr>
        <w:t>Blair</w:t>
      </w:r>
      <w:r w:rsidRPr="002C54F3">
        <w:rPr>
          <w:rFonts w:ascii="Helvetica" w:hAnsi="Helvetica"/>
          <w:sz w:val="22"/>
          <w:szCs w:val="22"/>
        </w:rPr>
        <w:t>)</w:t>
      </w:r>
    </w:p>
    <w:p w14:paraId="783DC7F6" w14:textId="56025520" w:rsidR="00BA0E64" w:rsidRPr="002C54F3" w:rsidRDefault="00BA0E64" w:rsidP="002C54F3">
      <w:pPr>
        <w:pStyle w:val="ListParagraph"/>
        <w:spacing w:after="80" w:line="264" w:lineRule="auto"/>
        <w:ind w:left="0"/>
        <w:contextualSpacing w:val="0"/>
        <w:rPr>
          <w:rFonts w:ascii="Helvetica" w:hAnsi="Helvetica"/>
          <w:b/>
          <w:bCs/>
          <w:sz w:val="21"/>
          <w:szCs w:val="21"/>
        </w:rPr>
      </w:pPr>
    </w:p>
    <w:p w14:paraId="3B7016CC" w14:textId="10A3A0A2" w:rsidR="002C54F3" w:rsidRPr="002C54F3" w:rsidRDefault="002C54F3" w:rsidP="002C54F3">
      <w:pPr>
        <w:numPr>
          <w:ilvl w:val="0"/>
          <w:numId w:val="37"/>
        </w:numPr>
        <w:spacing w:after="80" w:line="264" w:lineRule="auto"/>
        <w:jc w:val="both"/>
        <w:rPr>
          <w:rFonts w:ascii="Helvetica" w:hAnsi="Helvetica"/>
          <w:sz w:val="22"/>
          <w:szCs w:val="22"/>
        </w:rPr>
      </w:pPr>
      <w:r w:rsidRPr="00BE4AA4">
        <w:rPr>
          <w:rFonts w:ascii="Helvetica" w:hAnsi="Helvetica"/>
          <w:b/>
          <w:sz w:val="22"/>
          <w:szCs w:val="22"/>
          <w:u w:val="single"/>
        </w:rPr>
        <w:t>People who came to one of these places after a 1906 earthquake were called “paper sons.”</w:t>
      </w:r>
      <w:r w:rsidRPr="002C54F3">
        <w:rPr>
          <w:rFonts w:ascii="Helvetica" w:hAnsi="Helvetica"/>
          <w:b/>
          <w:sz w:val="22"/>
          <w:szCs w:val="22"/>
        </w:rPr>
        <w:t xml:space="preserve"> </w:t>
      </w:r>
      <w:r w:rsidRPr="002600FD">
        <w:rPr>
          <w:rFonts w:ascii="Helvetica" w:hAnsi="Helvetica"/>
          <w:b/>
          <w:sz w:val="22"/>
          <w:szCs w:val="22"/>
          <w:u w:val="single"/>
        </w:rPr>
        <w:t xml:space="preserve">In one of these places, </w:t>
      </w:r>
      <w:proofErr w:type="spellStart"/>
      <w:r w:rsidRPr="002600FD">
        <w:rPr>
          <w:rFonts w:ascii="Helvetica" w:hAnsi="Helvetica"/>
          <w:b/>
          <w:sz w:val="22"/>
          <w:szCs w:val="22"/>
          <w:u w:val="single"/>
        </w:rPr>
        <w:t>Doyers</w:t>
      </w:r>
      <w:proofErr w:type="spellEnd"/>
      <w:r w:rsidRPr="002600FD">
        <w:rPr>
          <w:rFonts w:ascii="Helvetica" w:hAnsi="Helvetica"/>
          <w:b/>
          <w:sz w:val="22"/>
          <w:szCs w:val="22"/>
          <w:u w:val="single"/>
        </w:rPr>
        <w:t xml:space="preserve"> Street became </w:t>
      </w:r>
      <w:r w:rsidR="002600FD" w:rsidRPr="002600FD">
        <w:rPr>
          <w:rFonts w:ascii="Helvetica" w:hAnsi="Helvetica"/>
          <w:b/>
          <w:sz w:val="22"/>
          <w:szCs w:val="22"/>
          <w:u w:val="single"/>
        </w:rPr>
        <w:t>(+)</w:t>
      </w:r>
      <w:r w:rsidR="002600FD" w:rsidRPr="002C54F3">
        <w:rPr>
          <w:rFonts w:ascii="Helvetica" w:hAnsi="Helvetica"/>
          <w:b/>
          <w:sz w:val="22"/>
          <w:szCs w:val="22"/>
        </w:rPr>
        <w:t xml:space="preserve"> </w:t>
      </w:r>
      <w:r w:rsidRPr="002C54F3">
        <w:rPr>
          <w:rFonts w:ascii="Helvetica" w:hAnsi="Helvetica"/>
          <w:b/>
          <w:sz w:val="22"/>
          <w:szCs w:val="22"/>
        </w:rPr>
        <w:t xml:space="preserve">known as “Murder Alley” due to violence among Tong gangs. Immigrants settled in one of these places in San Francisco after the repeal of an 1882 (*) </w:t>
      </w:r>
      <w:r w:rsidRPr="002C54F3">
        <w:rPr>
          <w:rFonts w:ascii="Helvetica" w:hAnsi="Helvetica"/>
          <w:sz w:val="22"/>
          <w:szCs w:val="22"/>
        </w:rPr>
        <w:t xml:space="preserve">Exclusion Act. </w:t>
      </w:r>
      <w:proofErr w:type="spellStart"/>
      <w:r w:rsidRPr="002C54F3">
        <w:rPr>
          <w:rFonts w:ascii="Helvetica" w:hAnsi="Helvetica"/>
          <w:sz w:val="22"/>
          <w:szCs w:val="22"/>
        </w:rPr>
        <w:t>Paifang</w:t>
      </w:r>
      <w:proofErr w:type="spellEnd"/>
      <w:r w:rsidRPr="002C54F3">
        <w:rPr>
          <w:rFonts w:ascii="Helvetica" w:hAnsi="Helvetica"/>
          <w:sz w:val="22"/>
          <w:szCs w:val="22"/>
        </w:rPr>
        <w:t xml:space="preserve"> gates and dragon decorations are common in, for ten points, what urban neighborhoods developed by immigrants from a certain Asian country?</w:t>
      </w:r>
    </w:p>
    <w:p w14:paraId="5627636E" w14:textId="503286AC" w:rsidR="002C54F3" w:rsidRDefault="002C54F3" w:rsidP="00D1370E">
      <w:pPr>
        <w:pStyle w:val="ListParagraph"/>
        <w:spacing w:after="80" w:line="264" w:lineRule="auto"/>
        <w:ind w:left="360"/>
        <w:rPr>
          <w:rFonts w:ascii="Helvetica" w:hAnsi="Helvetica"/>
          <w:sz w:val="22"/>
          <w:szCs w:val="22"/>
        </w:rPr>
      </w:pPr>
      <w:r w:rsidRPr="002C54F3">
        <w:rPr>
          <w:rFonts w:ascii="Helvetica" w:hAnsi="Helvetica"/>
          <w:sz w:val="22"/>
          <w:szCs w:val="22"/>
        </w:rPr>
        <w:t xml:space="preserve">ANSWER: </w:t>
      </w:r>
      <w:r w:rsidRPr="002C54F3">
        <w:rPr>
          <w:rFonts w:ascii="Helvetica" w:eastAsia="Calibri" w:hAnsi="Helvetica" w:cs="Calibri"/>
          <w:b/>
          <w:bCs/>
          <w:sz w:val="22"/>
          <w:szCs w:val="22"/>
          <w:u w:val="single"/>
        </w:rPr>
        <w:t>Chinatown</w:t>
      </w:r>
      <w:r w:rsidRPr="002C54F3">
        <w:rPr>
          <w:rFonts w:ascii="Helvetica" w:hAnsi="Helvetica"/>
          <w:sz w:val="22"/>
          <w:szCs w:val="22"/>
        </w:rPr>
        <w:t xml:space="preserve">s (accept </w:t>
      </w:r>
      <w:proofErr w:type="spellStart"/>
      <w:r w:rsidRPr="002C54F3">
        <w:rPr>
          <w:rFonts w:ascii="Helvetica" w:eastAsia="Calibri" w:hAnsi="Helvetica" w:cs="Calibri"/>
          <w:b/>
          <w:bCs/>
          <w:sz w:val="22"/>
          <w:szCs w:val="22"/>
          <w:u w:val="single"/>
        </w:rPr>
        <w:t>Tangrenjie</w:t>
      </w:r>
      <w:proofErr w:type="spellEnd"/>
      <w:r w:rsidRPr="002C54F3">
        <w:rPr>
          <w:rFonts w:ascii="Helvetica" w:hAnsi="Helvetica"/>
          <w:sz w:val="22"/>
          <w:szCs w:val="22"/>
        </w:rPr>
        <w:t xml:space="preserve">) </w:t>
      </w:r>
    </w:p>
    <w:p w14:paraId="3D655D89" w14:textId="6D9CB2AA" w:rsidR="00D1370E" w:rsidRDefault="00D1370E" w:rsidP="00D1370E">
      <w:pPr>
        <w:pStyle w:val="ListParagraph"/>
        <w:spacing w:after="80" w:line="264" w:lineRule="auto"/>
        <w:ind w:left="360"/>
        <w:rPr>
          <w:rFonts w:ascii="Helvetica" w:hAnsi="Helvetica"/>
          <w:sz w:val="22"/>
          <w:szCs w:val="22"/>
        </w:rPr>
      </w:pPr>
    </w:p>
    <w:p w14:paraId="2F7F0E75" w14:textId="385A6B28" w:rsidR="00383CD3" w:rsidRDefault="00383CD3" w:rsidP="00D1370E">
      <w:pPr>
        <w:pStyle w:val="ListParagraph"/>
        <w:spacing w:after="80" w:line="264" w:lineRule="auto"/>
        <w:ind w:left="360"/>
        <w:rPr>
          <w:rFonts w:ascii="Helvetica" w:hAnsi="Helvetica"/>
          <w:sz w:val="22"/>
          <w:szCs w:val="22"/>
        </w:rPr>
      </w:pPr>
    </w:p>
    <w:p w14:paraId="7FCDB066" w14:textId="3A2ED8F7" w:rsidR="00383CD3" w:rsidRDefault="00383CD3" w:rsidP="00D1370E">
      <w:pPr>
        <w:pStyle w:val="ListParagraph"/>
        <w:spacing w:after="80" w:line="264" w:lineRule="auto"/>
        <w:ind w:left="360"/>
        <w:rPr>
          <w:rFonts w:ascii="Helvetica" w:hAnsi="Helvetica"/>
          <w:sz w:val="22"/>
          <w:szCs w:val="22"/>
        </w:rPr>
      </w:pPr>
    </w:p>
    <w:p w14:paraId="32465353" w14:textId="4EF75797" w:rsidR="00B63C88" w:rsidRDefault="00B63C88" w:rsidP="00D1370E">
      <w:pPr>
        <w:pStyle w:val="ListParagraph"/>
        <w:spacing w:after="80" w:line="264" w:lineRule="auto"/>
        <w:ind w:left="360"/>
        <w:rPr>
          <w:rFonts w:ascii="Helvetica" w:hAnsi="Helvetica"/>
          <w:sz w:val="22"/>
          <w:szCs w:val="22"/>
        </w:rPr>
      </w:pPr>
    </w:p>
    <w:p w14:paraId="01E81DCA" w14:textId="77777777" w:rsidR="00B63C88" w:rsidRDefault="00B63C88" w:rsidP="00D1370E">
      <w:pPr>
        <w:pStyle w:val="ListParagraph"/>
        <w:spacing w:after="80" w:line="264" w:lineRule="auto"/>
        <w:ind w:left="360"/>
        <w:rPr>
          <w:rFonts w:ascii="Helvetica" w:hAnsi="Helvetica"/>
          <w:sz w:val="22"/>
          <w:szCs w:val="22"/>
        </w:rPr>
      </w:pPr>
    </w:p>
    <w:p w14:paraId="2A0731B5" w14:textId="77777777" w:rsidR="00383CD3" w:rsidRPr="002C54F3" w:rsidRDefault="00383CD3" w:rsidP="00D1370E">
      <w:pPr>
        <w:pStyle w:val="ListParagraph"/>
        <w:spacing w:after="80" w:line="264" w:lineRule="auto"/>
        <w:ind w:left="360"/>
        <w:rPr>
          <w:rFonts w:ascii="Helvetica" w:hAnsi="Helvetica"/>
          <w:sz w:val="22"/>
          <w:szCs w:val="22"/>
        </w:rPr>
      </w:pPr>
    </w:p>
    <w:p w14:paraId="1546BAEA" w14:textId="77777777" w:rsidR="002C54F3" w:rsidRPr="002C54F3" w:rsidRDefault="002C54F3" w:rsidP="002C54F3">
      <w:pPr>
        <w:numPr>
          <w:ilvl w:val="0"/>
          <w:numId w:val="37"/>
        </w:numPr>
        <w:spacing w:after="80" w:line="264" w:lineRule="auto"/>
        <w:jc w:val="both"/>
        <w:rPr>
          <w:rFonts w:ascii="Helvetica" w:hAnsi="Helvetica"/>
          <w:sz w:val="22"/>
          <w:szCs w:val="22"/>
        </w:rPr>
      </w:pPr>
      <w:r w:rsidRPr="00BE4AA4">
        <w:rPr>
          <w:rFonts w:ascii="Helvetica" w:hAnsi="Helvetica"/>
          <w:b/>
          <w:sz w:val="22"/>
          <w:szCs w:val="22"/>
          <w:u w:val="single"/>
        </w:rPr>
        <w:t xml:space="preserve">This man infamously allied his Catholic country with a Protestant nation by signing the Treaty of </w:t>
      </w:r>
      <w:proofErr w:type="spellStart"/>
      <w:r w:rsidRPr="00BE4AA4">
        <w:rPr>
          <w:rFonts w:ascii="Helvetica" w:hAnsi="Helvetica"/>
          <w:b/>
          <w:sz w:val="22"/>
          <w:szCs w:val="22"/>
          <w:u w:val="single"/>
        </w:rPr>
        <w:t>Barwalde</w:t>
      </w:r>
      <w:proofErr w:type="spellEnd"/>
      <w:r w:rsidRPr="00BE4AA4">
        <w:rPr>
          <w:rFonts w:ascii="Helvetica" w:hAnsi="Helvetica"/>
          <w:b/>
          <w:sz w:val="22"/>
          <w:szCs w:val="22"/>
          <w:u w:val="single"/>
        </w:rPr>
        <w:t>. On the Day of the Dupes, this man nearly lost power when Marie de</w:t>
      </w:r>
      <w:r w:rsidRPr="002C54F3">
        <w:rPr>
          <w:rFonts w:ascii="Helvetica" w:hAnsi="Helvetica"/>
          <w:b/>
          <w:sz w:val="22"/>
          <w:szCs w:val="22"/>
        </w:rPr>
        <w:t xml:space="preserve"> (+) Medici attempted to sway opinion against him. A seawall was constructed to obstruct shipping to La Rochelle, a (*) </w:t>
      </w:r>
      <w:r w:rsidRPr="002C54F3">
        <w:rPr>
          <w:rFonts w:ascii="Helvetica" w:hAnsi="Helvetica"/>
          <w:sz w:val="22"/>
          <w:szCs w:val="22"/>
        </w:rPr>
        <w:t>Huguenot fortress besieged by this man. This man, who was known as the Red Eminence, served as the adviser of Louis XIII. For ten points, name this French cardinal who was succeeded by Mazarin in 1642.</w:t>
      </w:r>
    </w:p>
    <w:p w14:paraId="557D72BB" w14:textId="74C21D91" w:rsidR="002C54F3" w:rsidRDefault="002C54F3" w:rsidP="00D1370E">
      <w:pPr>
        <w:pStyle w:val="ListParagraph"/>
        <w:spacing w:after="80" w:line="264" w:lineRule="auto"/>
        <w:ind w:left="360"/>
        <w:rPr>
          <w:rFonts w:ascii="Helvetica" w:hAnsi="Helvetica"/>
          <w:sz w:val="22"/>
          <w:szCs w:val="22"/>
        </w:rPr>
      </w:pPr>
      <w:r w:rsidRPr="002C54F3">
        <w:rPr>
          <w:rFonts w:ascii="Helvetica" w:hAnsi="Helvetica"/>
          <w:sz w:val="22"/>
          <w:szCs w:val="22"/>
        </w:rPr>
        <w:t xml:space="preserve">ANSWER: Cardinal </w:t>
      </w:r>
      <w:r w:rsidRPr="002C54F3">
        <w:rPr>
          <w:rFonts w:ascii="Helvetica" w:eastAsia="Calibri" w:hAnsi="Helvetica" w:cs="Calibri"/>
          <w:b/>
          <w:bCs/>
          <w:sz w:val="22"/>
          <w:szCs w:val="22"/>
          <w:u w:val="single"/>
        </w:rPr>
        <w:t xml:space="preserve">Richelieu </w:t>
      </w:r>
      <w:r w:rsidRPr="002C54F3">
        <w:rPr>
          <w:rFonts w:ascii="Helvetica" w:hAnsi="Helvetica"/>
          <w:sz w:val="22"/>
          <w:szCs w:val="22"/>
        </w:rPr>
        <w:t xml:space="preserve">(or Armand Jean du </w:t>
      </w:r>
      <w:r w:rsidRPr="002C54F3">
        <w:rPr>
          <w:rFonts w:ascii="Helvetica" w:eastAsia="Calibri" w:hAnsi="Helvetica" w:cs="Calibri"/>
          <w:b/>
          <w:bCs/>
          <w:sz w:val="22"/>
          <w:szCs w:val="22"/>
          <w:u w:val="single"/>
        </w:rPr>
        <w:t>Plessis</w:t>
      </w:r>
      <w:r w:rsidRPr="002C54F3">
        <w:rPr>
          <w:rFonts w:ascii="Helvetica" w:hAnsi="Helvetica"/>
          <w:sz w:val="22"/>
          <w:szCs w:val="22"/>
        </w:rPr>
        <w:t>)</w:t>
      </w:r>
    </w:p>
    <w:p w14:paraId="55F54AD8" w14:textId="77777777" w:rsidR="00D1370E" w:rsidRPr="002C54F3" w:rsidRDefault="00D1370E" w:rsidP="00D1370E">
      <w:pPr>
        <w:pStyle w:val="ListParagraph"/>
        <w:spacing w:after="80" w:line="264" w:lineRule="auto"/>
        <w:ind w:left="360"/>
        <w:rPr>
          <w:rFonts w:ascii="Helvetica" w:hAnsi="Helvetica"/>
          <w:sz w:val="22"/>
          <w:szCs w:val="22"/>
        </w:rPr>
      </w:pPr>
    </w:p>
    <w:p w14:paraId="2C60769F" w14:textId="73DBC100" w:rsidR="002C54F3" w:rsidRPr="002C54F3" w:rsidRDefault="002C54F3" w:rsidP="002C54F3">
      <w:pPr>
        <w:numPr>
          <w:ilvl w:val="0"/>
          <w:numId w:val="37"/>
        </w:numPr>
        <w:spacing w:after="80" w:line="264" w:lineRule="auto"/>
        <w:jc w:val="both"/>
        <w:rPr>
          <w:rFonts w:ascii="Helvetica" w:hAnsi="Helvetica"/>
          <w:sz w:val="22"/>
          <w:szCs w:val="22"/>
        </w:rPr>
      </w:pPr>
      <w:r w:rsidRPr="00BE4AA4">
        <w:rPr>
          <w:rFonts w:ascii="Helvetica" w:hAnsi="Helvetica"/>
          <w:b/>
          <w:sz w:val="22"/>
          <w:szCs w:val="22"/>
          <w:u w:val="single"/>
        </w:rPr>
        <w:t xml:space="preserve">This country’s government used eleven Numbered Treaties to take land and resources from its indigenous people. An 1869 rebellion of </w:t>
      </w:r>
      <w:r w:rsidRPr="00655B93">
        <w:rPr>
          <w:rFonts w:ascii="Helvetica" w:hAnsi="Helvetica"/>
          <w:b/>
          <w:sz w:val="22"/>
          <w:szCs w:val="22"/>
          <w:u w:val="single"/>
        </w:rPr>
        <w:t>the Metis [may-TEE] people was led by</w:t>
      </w:r>
      <w:r w:rsidR="00655B93" w:rsidRPr="00655B93">
        <w:rPr>
          <w:rFonts w:ascii="Helvetica" w:hAnsi="Helvetica"/>
          <w:b/>
          <w:sz w:val="22"/>
          <w:szCs w:val="22"/>
          <w:u w:val="single"/>
        </w:rPr>
        <w:t xml:space="preserve"> (+</w:t>
      </w:r>
      <w:proofErr w:type="gramStart"/>
      <w:r w:rsidR="00655B93" w:rsidRPr="00655B93">
        <w:rPr>
          <w:rFonts w:ascii="Helvetica" w:hAnsi="Helvetica"/>
          <w:b/>
          <w:sz w:val="22"/>
          <w:szCs w:val="22"/>
          <w:u w:val="single"/>
        </w:rPr>
        <w:t>)</w:t>
      </w:r>
      <w:r w:rsidR="00655B93" w:rsidRPr="002C54F3">
        <w:rPr>
          <w:rFonts w:ascii="Helvetica" w:hAnsi="Helvetica"/>
          <w:b/>
          <w:sz w:val="22"/>
          <w:szCs w:val="22"/>
        </w:rPr>
        <w:t xml:space="preserve"> </w:t>
      </w:r>
      <w:r w:rsidRPr="002C54F3">
        <w:rPr>
          <w:rFonts w:ascii="Helvetica" w:hAnsi="Helvetica"/>
          <w:b/>
          <w:sz w:val="22"/>
          <w:szCs w:val="22"/>
        </w:rPr>
        <w:t xml:space="preserve"> Louis</w:t>
      </w:r>
      <w:proofErr w:type="gramEnd"/>
      <w:r w:rsidRPr="002C54F3">
        <w:rPr>
          <w:rFonts w:ascii="Helvetica" w:hAnsi="Helvetica"/>
          <w:b/>
          <w:sz w:val="22"/>
          <w:szCs w:val="22"/>
        </w:rPr>
        <w:t xml:space="preserve"> Riel, who was executed on orders of John A. </w:t>
      </w:r>
      <w:r w:rsidRPr="003E0D06">
        <w:rPr>
          <w:rFonts w:ascii="Helvetica" w:hAnsi="Helvetica"/>
          <w:b/>
          <w:bCs/>
          <w:sz w:val="22"/>
          <w:szCs w:val="22"/>
        </w:rPr>
        <w:t>Macdonald, this country’s first</w:t>
      </w:r>
      <w:r w:rsidR="003E0D06" w:rsidRPr="003E0D06">
        <w:rPr>
          <w:rFonts w:ascii="Helvetica" w:hAnsi="Helvetica"/>
          <w:b/>
          <w:bCs/>
          <w:sz w:val="22"/>
          <w:szCs w:val="22"/>
        </w:rPr>
        <w:t xml:space="preserve"> (*)</w:t>
      </w:r>
      <w:r w:rsidR="003E0D06" w:rsidRPr="002C54F3">
        <w:rPr>
          <w:rFonts w:ascii="Helvetica" w:hAnsi="Helvetica"/>
          <w:b/>
          <w:sz w:val="22"/>
          <w:szCs w:val="22"/>
        </w:rPr>
        <w:t xml:space="preserve"> </w:t>
      </w:r>
      <w:r w:rsidRPr="002C54F3">
        <w:rPr>
          <w:rFonts w:ascii="Helvetica" w:hAnsi="Helvetica"/>
          <w:sz w:val="22"/>
          <w:szCs w:val="22"/>
        </w:rPr>
        <w:t xml:space="preserve"> prime minister. The Cree and Ojibwe are the largest subgroups of the First Nations, one of the indigenous groups of, for ten points, what largest North American country?</w:t>
      </w:r>
    </w:p>
    <w:p w14:paraId="0BB387EF" w14:textId="3E453462" w:rsidR="002C54F3" w:rsidRDefault="002C54F3" w:rsidP="00D1370E">
      <w:pPr>
        <w:pStyle w:val="ListParagraph"/>
        <w:spacing w:after="80" w:line="264" w:lineRule="auto"/>
        <w:ind w:left="360"/>
        <w:rPr>
          <w:rFonts w:ascii="Helvetica" w:eastAsia="Calibri" w:hAnsi="Helvetica" w:cs="Calibri"/>
          <w:b/>
          <w:bCs/>
          <w:sz w:val="22"/>
          <w:szCs w:val="22"/>
          <w:u w:val="single"/>
        </w:rPr>
      </w:pPr>
      <w:r w:rsidRPr="002C54F3">
        <w:rPr>
          <w:rFonts w:ascii="Helvetica" w:hAnsi="Helvetica"/>
          <w:sz w:val="22"/>
          <w:szCs w:val="22"/>
        </w:rPr>
        <w:t xml:space="preserve">ANSWER: </w:t>
      </w:r>
      <w:r w:rsidRPr="002C54F3">
        <w:rPr>
          <w:rFonts w:ascii="Helvetica" w:eastAsia="Calibri" w:hAnsi="Helvetica" w:cs="Calibri"/>
          <w:b/>
          <w:bCs/>
          <w:sz w:val="22"/>
          <w:szCs w:val="22"/>
          <w:u w:val="single"/>
        </w:rPr>
        <w:t>Canada</w:t>
      </w:r>
    </w:p>
    <w:p w14:paraId="4AFECAD9" w14:textId="77777777" w:rsidR="00D1370E" w:rsidRPr="002600FD" w:rsidRDefault="00D1370E" w:rsidP="002600FD">
      <w:pPr>
        <w:spacing w:after="80" w:line="264" w:lineRule="auto"/>
        <w:rPr>
          <w:rFonts w:ascii="Helvetica" w:hAnsi="Helvetica"/>
          <w:sz w:val="22"/>
          <w:szCs w:val="22"/>
        </w:rPr>
      </w:pPr>
    </w:p>
    <w:p w14:paraId="01728AF5" w14:textId="77777777" w:rsidR="002C54F3" w:rsidRPr="002C54F3" w:rsidRDefault="002C54F3" w:rsidP="002C54F3">
      <w:pPr>
        <w:numPr>
          <w:ilvl w:val="0"/>
          <w:numId w:val="37"/>
        </w:numPr>
        <w:spacing w:after="80" w:line="264" w:lineRule="auto"/>
        <w:jc w:val="both"/>
        <w:rPr>
          <w:rFonts w:ascii="Helvetica" w:hAnsi="Helvetica"/>
          <w:sz w:val="22"/>
          <w:szCs w:val="22"/>
        </w:rPr>
      </w:pPr>
      <w:r w:rsidRPr="008B282F">
        <w:rPr>
          <w:rFonts w:ascii="Helvetica" w:hAnsi="Helvetica"/>
          <w:b/>
          <w:sz w:val="22"/>
          <w:szCs w:val="22"/>
          <w:u w:val="single"/>
        </w:rPr>
        <w:t xml:space="preserve">This leader introduced the Restoration of Sovereignty Day in 2013, marking the 61st anniversary of the Americans leaving his country. People have speculated that this leader’s wife, </w:t>
      </w:r>
      <w:proofErr w:type="spellStart"/>
      <w:r w:rsidRPr="008B282F">
        <w:rPr>
          <w:rFonts w:ascii="Helvetica" w:hAnsi="Helvetica"/>
          <w:b/>
          <w:sz w:val="22"/>
          <w:szCs w:val="22"/>
          <w:u w:val="single"/>
        </w:rPr>
        <w:t>Akie</w:t>
      </w:r>
      <w:proofErr w:type="spellEnd"/>
      <w:r w:rsidRPr="008B282F">
        <w:rPr>
          <w:rFonts w:ascii="Helvetica" w:hAnsi="Helvetica"/>
          <w:b/>
          <w:sz w:val="22"/>
          <w:szCs w:val="22"/>
          <w:u w:val="single"/>
        </w:rPr>
        <w:t>, pretended to not know English to avoid</w:t>
      </w:r>
      <w:r w:rsidRPr="002C54F3">
        <w:rPr>
          <w:rFonts w:ascii="Helvetica" w:hAnsi="Helvetica"/>
          <w:b/>
          <w:sz w:val="22"/>
          <w:szCs w:val="22"/>
        </w:rPr>
        <w:t xml:space="preserve"> (+) speaking to Donald Trump at a G-20 summit. During this leader’s tenure, his government faced both nationalistic (*) </w:t>
      </w:r>
      <w:r w:rsidRPr="002C54F3">
        <w:rPr>
          <w:rFonts w:ascii="Helvetica" w:hAnsi="Helvetica"/>
          <w:sz w:val="22"/>
          <w:szCs w:val="22"/>
        </w:rPr>
        <w:t>anti-Korean riots and the Fukushima nuclear disaster. For ten points, name this Prime Minister of Japan who has led since 2012.</w:t>
      </w:r>
    </w:p>
    <w:p w14:paraId="22499626" w14:textId="77777777" w:rsidR="002C54F3" w:rsidRPr="002C54F3" w:rsidRDefault="002C54F3" w:rsidP="00D1370E">
      <w:pPr>
        <w:pStyle w:val="ListParagraph"/>
        <w:spacing w:after="80" w:line="264" w:lineRule="auto"/>
        <w:ind w:left="360"/>
        <w:rPr>
          <w:rFonts w:ascii="Helvetica" w:hAnsi="Helvetica"/>
          <w:sz w:val="22"/>
          <w:szCs w:val="22"/>
        </w:rPr>
      </w:pPr>
      <w:r w:rsidRPr="002C54F3">
        <w:rPr>
          <w:rFonts w:ascii="Helvetica" w:hAnsi="Helvetica"/>
          <w:sz w:val="22"/>
          <w:szCs w:val="22"/>
        </w:rPr>
        <w:t xml:space="preserve">ANSWER: Shinzo </w:t>
      </w:r>
      <w:r w:rsidRPr="002C54F3">
        <w:rPr>
          <w:rFonts w:ascii="Helvetica" w:eastAsia="Calibri" w:hAnsi="Helvetica" w:cs="Calibri"/>
          <w:b/>
          <w:bCs/>
          <w:sz w:val="22"/>
          <w:szCs w:val="22"/>
          <w:u w:val="single"/>
        </w:rPr>
        <w:t>Abe</w:t>
      </w:r>
    </w:p>
    <w:p w14:paraId="32888C03" w14:textId="710AC577" w:rsidR="002C54F3" w:rsidRDefault="002C54F3" w:rsidP="00E575DD">
      <w:pPr>
        <w:pStyle w:val="ListParagraph"/>
        <w:spacing w:after="80" w:line="264" w:lineRule="auto"/>
        <w:ind w:left="0"/>
        <w:contextualSpacing w:val="0"/>
        <w:rPr>
          <w:rFonts w:ascii="Helvetica" w:hAnsi="Helvetica"/>
          <w:b/>
          <w:bCs/>
          <w:sz w:val="22"/>
          <w:szCs w:val="22"/>
        </w:rPr>
      </w:pPr>
    </w:p>
    <w:p w14:paraId="454668D5" w14:textId="77777777" w:rsidR="00383CD3" w:rsidRDefault="00383CD3" w:rsidP="00E575DD">
      <w:pPr>
        <w:pStyle w:val="ListParagraph"/>
        <w:spacing w:after="80" w:line="264" w:lineRule="auto"/>
        <w:ind w:left="0"/>
        <w:contextualSpacing w:val="0"/>
        <w:rPr>
          <w:rFonts w:ascii="Helvetica" w:hAnsi="Helvetica"/>
          <w:b/>
          <w:bCs/>
          <w:sz w:val="22"/>
          <w:szCs w:val="22"/>
        </w:rPr>
      </w:pPr>
    </w:p>
    <w:p w14:paraId="48F6BB49" w14:textId="40CB915E" w:rsidR="00F413FD" w:rsidRDefault="00F413FD" w:rsidP="00E575DD">
      <w:pPr>
        <w:pStyle w:val="ListParagraph"/>
        <w:spacing w:after="80" w:line="264" w:lineRule="auto"/>
        <w:ind w:left="0"/>
        <w:contextualSpacing w:val="0"/>
        <w:rPr>
          <w:rFonts w:ascii="Helvetica" w:hAnsi="Helvetica"/>
          <w:b/>
          <w:bCs/>
          <w:sz w:val="22"/>
          <w:szCs w:val="22"/>
        </w:rPr>
      </w:pPr>
    </w:p>
    <w:p w14:paraId="5C94ABD3" w14:textId="77777777" w:rsidR="00B63C88" w:rsidRDefault="00B63C88" w:rsidP="00E575DD">
      <w:pPr>
        <w:pStyle w:val="ListParagraph"/>
        <w:spacing w:after="80" w:line="264" w:lineRule="auto"/>
        <w:ind w:left="0"/>
        <w:contextualSpacing w:val="0"/>
        <w:rPr>
          <w:rFonts w:ascii="Helvetica" w:hAnsi="Helvetica"/>
          <w:b/>
          <w:bCs/>
          <w:sz w:val="22"/>
          <w:szCs w:val="22"/>
        </w:rPr>
      </w:pPr>
      <w:bookmarkStart w:id="0" w:name="_GoBack"/>
      <w:bookmarkEnd w:id="0"/>
    </w:p>
    <w:p w14:paraId="694314FA" w14:textId="7DE76DF3" w:rsidR="00D1370E" w:rsidRDefault="00D1370E" w:rsidP="00E575DD">
      <w:pPr>
        <w:pStyle w:val="ListParagraph"/>
        <w:spacing w:after="80" w:line="264" w:lineRule="auto"/>
        <w:ind w:left="0"/>
        <w:contextualSpacing w:val="0"/>
        <w:rPr>
          <w:rFonts w:ascii="Helvetica" w:hAnsi="Helvetica"/>
          <w:b/>
          <w:bCs/>
          <w:sz w:val="22"/>
          <w:szCs w:val="22"/>
        </w:rPr>
      </w:pPr>
      <w:r>
        <w:rPr>
          <w:rFonts w:ascii="Helvetica" w:hAnsi="Helvetica"/>
          <w:b/>
          <w:bCs/>
          <w:sz w:val="22"/>
          <w:szCs w:val="22"/>
        </w:rPr>
        <w:t>Extra Question</w:t>
      </w:r>
    </w:p>
    <w:p w14:paraId="59F6C31F" w14:textId="77777777" w:rsidR="00FF3A15" w:rsidRPr="00FF3A15" w:rsidRDefault="00FF3A15" w:rsidP="00FF3A15">
      <w:pPr>
        <w:spacing w:after="80" w:line="264" w:lineRule="auto"/>
        <w:rPr>
          <w:rFonts w:ascii="Helvetica" w:hAnsi="Helvetica"/>
          <w:sz w:val="22"/>
          <w:szCs w:val="22"/>
        </w:rPr>
      </w:pPr>
      <w:r w:rsidRPr="00FF3A15">
        <w:rPr>
          <w:rFonts w:ascii="Helvetica" w:hAnsi="Helvetica"/>
          <w:sz w:val="22"/>
          <w:szCs w:val="22"/>
        </w:rPr>
        <w:t>Only read if you need a backup or tiebreaker!</w:t>
      </w:r>
    </w:p>
    <w:p w14:paraId="6AA87365" w14:textId="3EBFF563" w:rsidR="00FF3A15" w:rsidRPr="00FF3A15" w:rsidRDefault="00FF3A15" w:rsidP="00FF3A15">
      <w:pPr>
        <w:spacing w:after="80" w:line="264" w:lineRule="auto"/>
        <w:rPr>
          <w:rFonts w:ascii="Helvetica" w:hAnsi="Helvetica"/>
          <w:sz w:val="22"/>
          <w:szCs w:val="22"/>
        </w:rPr>
      </w:pPr>
      <w:r w:rsidRPr="00C10106">
        <w:rPr>
          <w:rFonts w:ascii="Helvetica" w:hAnsi="Helvetica"/>
          <w:b/>
          <w:sz w:val="22"/>
          <w:szCs w:val="22"/>
          <w:u w:val="single"/>
        </w:rPr>
        <w:t xml:space="preserve">Two men with this name were executed by their father after a conspiracy to restore Tarquin the Great was revealed by a slave. After the rape of Lucretia by </w:t>
      </w:r>
      <w:proofErr w:type="spellStart"/>
      <w:r w:rsidRPr="00C10106">
        <w:rPr>
          <w:rFonts w:ascii="Helvetica" w:hAnsi="Helvetica"/>
          <w:b/>
          <w:sz w:val="22"/>
          <w:szCs w:val="22"/>
          <w:u w:val="single"/>
        </w:rPr>
        <w:t>Sextus</w:t>
      </w:r>
      <w:proofErr w:type="spellEnd"/>
      <w:r w:rsidRPr="00C10106">
        <w:rPr>
          <w:rFonts w:ascii="Helvetica" w:hAnsi="Helvetica"/>
          <w:b/>
          <w:sz w:val="22"/>
          <w:szCs w:val="22"/>
          <w:u w:val="single"/>
        </w:rPr>
        <w:t xml:space="preserve"> Tarquinius, a man with this name led a revolt that overthrew</w:t>
      </w:r>
      <w:r w:rsidRPr="00FF3A15">
        <w:rPr>
          <w:rFonts w:ascii="Helvetica" w:hAnsi="Helvetica"/>
          <w:b/>
          <w:sz w:val="22"/>
          <w:szCs w:val="22"/>
        </w:rPr>
        <w:t xml:space="preserve"> (+) Tarquin the Great. Another man with this name was wounded in the leg and pardoned by Mark (*) </w:t>
      </w:r>
      <w:r w:rsidRPr="00FF3A15">
        <w:rPr>
          <w:rFonts w:ascii="Helvetica" w:hAnsi="Helvetica"/>
          <w:sz w:val="22"/>
          <w:szCs w:val="22"/>
        </w:rPr>
        <w:t>Antony after he carried out a crime in the Theater of Pompey with other conspirators. For ten points, give this cognomen of the founder of the Roman Republic and a partner of Cassius, an assassin of Julius Caesar.</w:t>
      </w:r>
    </w:p>
    <w:p w14:paraId="5B5FE28D" w14:textId="77777777" w:rsidR="00FF3A15" w:rsidRPr="00FF3A15" w:rsidRDefault="00FF3A15" w:rsidP="00FF3A15">
      <w:pPr>
        <w:spacing w:after="80" w:line="264" w:lineRule="auto"/>
        <w:rPr>
          <w:rFonts w:ascii="Helvetica" w:hAnsi="Helvetica"/>
          <w:sz w:val="22"/>
          <w:szCs w:val="22"/>
        </w:rPr>
      </w:pPr>
      <w:r w:rsidRPr="00FF3A15">
        <w:rPr>
          <w:rFonts w:ascii="Helvetica" w:hAnsi="Helvetica"/>
          <w:sz w:val="22"/>
          <w:szCs w:val="22"/>
        </w:rPr>
        <w:t xml:space="preserve">ANSWER: </w:t>
      </w:r>
      <w:r w:rsidRPr="00FF3A15">
        <w:rPr>
          <w:rFonts w:ascii="Helvetica" w:eastAsia="Calibri" w:hAnsi="Helvetica" w:cs="Calibri"/>
          <w:b/>
          <w:bCs/>
          <w:sz w:val="22"/>
          <w:szCs w:val="22"/>
          <w:u w:val="single"/>
        </w:rPr>
        <w:t xml:space="preserve">Brutus </w:t>
      </w:r>
      <w:r w:rsidRPr="00FF3A15">
        <w:rPr>
          <w:rFonts w:ascii="Helvetica" w:hAnsi="Helvetica"/>
          <w:sz w:val="22"/>
          <w:szCs w:val="22"/>
        </w:rPr>
        <w:t xml:space="preserve">(accept Tiberius Junius </w:t>
      </w:r>
      <w:r w:rsidRPr="00FF3A15">
        <w:rPr>
          <w:rFonts w:ascii="Helvetica" w:eastAsia="Calibri" w:hAnsi="Helvetica" w:cs="Calibri"/>
          <w:b/>
          <w:bCs/>
          <w:sz w:val="22"/>
          <w:szCs w:val="22"/>
          <w:u w:val="single"/>
        </w:rPr>
        <w:t>Brutus</w:t>
      </w:r>
      <w:r w:rsidRPr="00FF3A15">
        <w:rPr>
          <w:rFonts w:ascii="Helvetica" w:hAnsi="Helvetica"/>
          <w:sz w:val="22"/>
          <w:szCs w:val="22"/>
        </w:rPr>
        <w:t xml:space="preserve">, Titus Junius </w:t>
      </w:r>
      <w:r w:rsidRPr="00FF3A15">
        <w:rPr>
          <w:rFonts w:ascii="Helvetica" w:eastAsia="Calibri" w:hAnsi="Helvetica" w:cs="Calibri"/>
          <w:b/>
          <w:bCs/>
          <w:sz w:val="22"/>
          <w:szCs w:val="22"/>
          <w:u w:val="single"/>
        </w:rPr>
        <w:t>Brutus</w:t>
      </w:r>
      <w:r w:rsidRPr="00FF3A15">
        <w:rPr>
          <w:rFonts w:ascii="Helvetica" w:hAnsi="Helvetica"/>
          <w:sz w:val="22"/>
          <w:szCs w:val="22"/>
        </w:rPr>
        <w:t xml:space="preserve">, Lucius Junius </w:t>
      </w:r>
      <w:r w:rsidRPr="00FF3A15">
        <w:rPr>
          <w:rFonts w:ascii="Helvetica" w:eastAsia="Calibri" w:hAnsi="Helvetica" w:cs="Calibri"/>
          <w:b/>
          <w:bCs/>
          <w:sz w:val="22"/>
          <w:szCs w:val="22"/>
          <w:u w:val="single"/>
        </w:rPr>
        <w:t>Brutus</w:t>
      </w:r>
      <w:r w:rsidRPr="00FF3A15">
        <w:rPr>
          <w:rFonts w:ascii="Helvetica" w:hAnsi="Helvetica"/>
          <w:sz w:val="22"/>
          <w:szCs w:val="22"/>
        </w:rPr>
        <w:t xml:space="preserve">, and/or Marcus Junius </w:t>
      </w:r>
      <w:r w:rsidRPr="00FF3A15">
        <w:rPr>
          <w:rFonts w:ascii="Helvetica" w:eastAsia="Calibri" w:hAnsi="Helvetica" w:cs="Calibri"/>
          <w:b/>
          <w:bCs/>
          <w:sz w:val="22"/>
          <w:szCs w:val="22"/>
          <w:u w:val="single"/>
        </w:rPr>
        <w:t>Brutus</w:t>
      </w:r>
      <w:r w:rsidRPr="00FF3A15">
        <w:rPr>
          <w:rFonts w:ascii="Helvetica" w:hAnsi="Helvetica"/>
          <w:sz w:val="22"/>
          <w:szCs w:val="22"/>
        </w:rPr>
        <w:t>)</w:t>
      </w:r>
    </w:p>
    <w:p w14:paraId="0883148A" w14:textId="77777777" w:rsidR="00FF3A15" w:rsidRPr="00FF3A15" w:rsidRDefault="00FF3A15" w:rsidP="00FF3A15">
      <w:pPr>
        <w:spacing w:after="80" w:line="264" w:lineRule="auto"/>
        <w:rPr>
          <w:rFonts w:ascii="Helvetica" w:hAnsi="Helvetica"/>
          <w:sz w:val="22"/>
          <w:szCs w:val="22"/>
        </w:rPr>
      </w:pPr>
      <w:r w:rsidRPr="00FF3A15">
        <w:rPr>
          <w:rFonts w:ascii="Helvetica" w:hAnsi="Helvetica"/>
          <w:sz w:val="22"/>
          <w:szCs w:val="22"/>
        </w:rPr>
        <w:t>BONUS: The runner Pheidippides delivered news of the victory at what 490 BC battle to Athens?</w:t>
      </w:r>
    </w:p>
    <w:p w14:paraId="27B7B964" w14:textId="77777777" w:rsidR="00FF3A15" w:rsidRPr="00FF3A15" w:rsidRDefault="00FF3A15" w:rsidP="00FF3A15">
      <w:pPr>
        <w:spacing w:after="80" w:line="264" w:lineRule="auto"/>
        <w:rPr>
          <w:rFonts w:ascii="Helvetica" w:hAnsi="Helvetica"/>
          <w:sz w:val="22"/>
          <w:szCs w:val="22"/>
        </w:rPr>
      </w:pPr>
      <w:r w:rsidRPr="00FF3A15">
        <w:rPr>
          <w:rFonts w:ascii="Helvetica" w:hAnsi="Helvetica"/>
          <w:sz w:val="22"/>
          <w:szCs w:val="22"/>
        </w:rPr>
        <w:t xml:space="preserve">ANSWER: Battle of </w:t>
      </w:r>
      <w:r w:rsidRPr="00FF3A15">
        <w:rPr>
          <w:rFonts w:ascii="Helvetica" w:eastAsia="Calibri" w:hAnsi="Helvetica" w:cs="Calibri"/>
          <w:b/>
          <w:bCs/>
          <w:sz w:val="22"/>
          <w:szCs w:val="22"/>
          <w:u w:val="single"/>
        </w:rPr>
        <w:t>Marathon</w:t>
      </w:r>
    </w:p>
    <w:p w14:paraId="3271FCAA" w14:textId="77777777" w:rsidR="00FF3A15" w:rsidRPr="006A3D04" w:rsidRDefault="00FF3A15" w:rsidP="00E575DD">
      <w:pPr>
        <w:pStyle w:val="ListParagraph"/>
        <w:spacing w:after="80" w:line="264" w:lineRule="auto"/>
        <w:ind w:left="0"/>
        <w:contextualSpacing w:val="0"/>
        <w:rPr>
          <w:rFonts w:ascii="Helvetica" w:hAnsi="Helvetica"/>
          <w:b/>
          <w:bCs/>
          <w:sz w:val="22"/>
          <w:szCs w:val="22"/>
        </w:rPr>
      </w:pPr>
    </w:p>
    <w:sectPr w:rsidR="00FF3A15" w:rsidRPr="006A3D04"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5496C" w14:textId="77777777" w:rsidR="002A2603" w:rsidRDefault="002A2603" w:rsidP="00E9706C">
      <w:r>
        <w:separator/>
      </w:r>
    </w:p>
  </w:endnote>
  <w:endnote w:type="continuationSeparator" w:id="0">
    <w:p w14:paraId="594C946F" w14:textId="77777777" w:rsidR="002A2603" w:rsidRDefault="002A2603"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82F38" w14:textId="77777777" w:rsidR="002A2603" w:rsidRDefault="002A2603" w:rsidP="00E9706C">
      <w:r>
        <w:separator/>
      </w:r>
    </w:p>
  </w:footnote>
  <w:footnote w:type="continuationSeparator" w:id="0">
    <w:p w14:paraId="68383E8D" w14:textId="77777777" w:rsidR="002A2603" w:rsidRDefault="002A2603"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1E78C19D" w:rsidR="00E9706C" w:rsidRDefault="00E9706C">
    <w:pPr>
      <w:pStyle w:val="Header"/>
    </w:pPr>
    <w:r>
      <w:t>IHBB Alpha Set</w:t>
    </w:r>
    <w:r>
      <w:ptab w:relativeTo="margin" w:alignment="center" w:leader="none"/>
    </w:r>
    <w:r>
      <w:t>Bowl Round 1</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70A"/>
    <w:multiLevelType w:val="hybridMultilevel"/>
    <w:tmpl w:val="22DA7C0E"/>
    <w:lvl w:ilvl="0" w:tplc="979EEF2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580E34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D02F41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3020A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469CB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420B43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FBCD71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BA695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0D8F05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C20ED6"/>
    <w:multiLevelType w:val="hybridMultilevel"/>
    <w:tmpl w:val="22DA7C0E"/>
    <w:lvl w:ilvl="0" w:tplc="979EEF2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580E34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D02F41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3020A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469CB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420B43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FBCD71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BA695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0D8F05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D272E0"/>
    <w:multiLevelType w:val="hybridMultilevel"/>
    <w:tmpl w:val="988A9252"/>
    <w:lvl w:ilvl="0" w:tplc="8E1C46A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03640"/>
    <w:multiLevelType w:val="hybridMultilevel"/>
    <w:tmpl w:val="E9A62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04EC4"/>
    <w:multiLevelType w:val="hybridMultilevel"/>
    <w:tmpl w:val="D0B06C16"/>
    <w:lvl w:ilvl="0" w:tplc="E0885C52">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4C088C2">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E9C4F66">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BD0D05C">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8A25E8E">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37CC922">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1722886">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03077A4">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5C841BC">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D51805"/>
    <w:multiLevelType w:val="hybridMultilevel"/>
    <w:tmpl w:val="78F82682"/>
    <w:lvl w:ilvl="0" w:tplc="BDFE45E6">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B54C25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EB863E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1520B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CFED4C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B98D70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DBC32E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214068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032742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4B74DB"/>
    <w:multiLevelType w:val="hybridMultilevel"/>
    <w:tmpl w:val="0358C1F0"/>
    <w:lvl w:ilvl="0" w:tplc="0409000F">
      <w:start w:val="1"/>
      <w:numFmt w:val="decimal"/>
      <w:lvlText w:val="%1."/>
      <w:lvlJc w:val="left"/>
      <w:pPr>
        <w:ind w:left="360" w:hanging="360"/>
      </w:pPr>
      <w:rPr>
        <w:rFonts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353A5"/>
    <w:multiLevelType w:val="hybridMultilevel"/>
    <w:tmpl w:val="30661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1062D"/>
    <w:multiLevelType w:val="hybridMultilevel"/>
    <w:tmpl w:val="22DA7C0E"/>
    <w:lvl w:ilvl="0" w:tplc="979EEF2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580E34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D02F41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3020A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469CB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420B43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FBCD71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BA695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0D8F05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C26747"/>
    <w:multiLevelType w:val="hybridMultilevel"/>
    <w:tmpl w:val="C070F918"/>
    <w:lvl w:ilvl="0" w:tplc="BC5EE8A4">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A3E0EB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52E820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674542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CF4F4D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9843BC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9783A0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B2091F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994031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C4183B"/>
    <w:multiLevelType w:val="hybridMultilevel"/>
    <w:tmpl w:val="7468358A"/>
    <w:lvl w:ilvl="0" w:tplc="0714E0F2">
      <w:start w:val="1"/>
      <w:numFmt w:val="decimal"/>
      <w:lvlText w:val="(%1)"/>
      <w:lvlJc w:val="left"/>
      <w:pPr>
        <w:ind w:left="0" w:firstLine="0"/>
      </w:pPr>
      <w:rPr>
        <w:rFonts w:ascii="Cambria" w:eastAsia="Cambria" w:hAnsi="Cambria" w:cs="Cambria"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F10F0"/>
    <w:multiLevelType w:val="hybridMultilevel"/>
    <w:tmpl w:val="10D880D2"/>
    <w:lvl w:ilvl="0" w:tplc="715EA86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38EB95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932180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A0A3B9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2A8BB7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BAC226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DC012C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39CF9D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762732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103039"/>
    <w:multiLevelType w:val="hybridMultilevel"/>
    <w:tmpl w:val="5A2493F4"/>
    <w:lvl w:ilvl="0" w:tplc="69A2CFE6">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828893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29827C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9B0B24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D7E86E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62A075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69C113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02CB8D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8A66A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9D35E8"/>
    <w:multiLevelType w:val="hybridMultilevel"/>
    <w:tmpl w:val="9D44BB8A"/>
    <w:lvl w:ilvl="0" w:tplc="88CC8AA6">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B5746"/>
    <w:multiLevelType w:val="hybridMultilevel"/>
    <w:tmpl w:val="B706E3B2"/>
    <w:lvl w:ilvl="0" w:tplc="E174D00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0C0C40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B963B5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430D8E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DB8817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F6CFF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298605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B6E5E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1CCDAE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2443B5"/>
    <w:multiLevelType w:val="hybridMultilevel"/>
    <w:tmpl w:val="58BE0A70"/>
    <w:lvl w:ilvl="0" w:tplc="EE3C0B3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D7C4A8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EC447F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DF0DED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42C032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BBE1E0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C8078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B98E2A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AF6457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663C35"/>
    <w:multiLevelType w:val="hybridMultilevel"/>
    <w:tmpl w:val="A7CE2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EB010B"/>
    <w:multiLevelType w:val="hybridMultilevel"/>
    <w:tmpl w:val="FAAE6CF0"/>
    <w:lvl w:ilvl="0" w:tplc="A3069F3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7763FD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D628F8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8469E6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D418D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C213F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17A0CE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F465D6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94817C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EE3CD2"/>
    <w:multiLevelType w:val="hybridMultilevel"/>
    <w:tmpl w:val="1A382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AF552D"/>
    <w:multiLevelType w:val="hybridMultilevel"/>
    <w:tmpl w:val="F4BC9B90"/>
    <w:lvl w:ilvl="0" w:tplc="88CC8AA6">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9F63AC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956773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37A498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8D4A0C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BAD34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18B1F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C3E2DA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8FA064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D71F72"/>
    <w:multiLevelType w:val="hybridMultilevel"/>
    <w:tmpl w:val="0C686B3E"/>
    <w:lvl w:ilvl="0" w:tplc="04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37398"/>
    <w:multiLevelType w:val="hybridMultilevel"/>
    <w:tmpl w:val="AB3223AE"/>
    <w:lvl w:ilvl="0" w:tplc="19FC2AB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B684C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8A4BDA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06A1A0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9F4B4E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2C4A14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DF836D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2B0DE7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0AA56D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921ED8"/>
    <w:multiLevelType w:val="hybridMultilevel"/>
    <w:tmpl w:val="A7CE2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3D17D6"/>
    <w:multiLevelType w:val="hybridMultilevel"/>
    <w:tmpl w:val="9514C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77D76"/>
    <w:multiLevelType w:val="hybridMultilevel"/>
    <w:tmpl w:val="5AFCFFC2"/>
    <w:lvl w:ilvl="0" w:tplc="04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89F63AC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956773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37A498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8D4A0C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BAD34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18B1F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C3E2DA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8FA064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06C0F2E"/>
    <w:multiLevelType w:val="hybridMultilevel"/>
    <w:tmpl w:val="B5B6B6E8"/>
    <w:lvl w:ilvl="0" w:tplc="04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36708"/>
    <w:multiLevelType w:val="hybridMultilevel"/>
    <w:tmpl w:val="FAAE6CF0"/>
    <w:lvl w:ilvl="0" w:tplc="A3069F3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7763FD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D628F8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8469E6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D418D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C213F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17A0CE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F465D6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94817C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B046AC"/>
    <w:multiLevelType w:val="hybridMultilevel"/>
    <w:tmpl w:val="D7AA2B86"/>
    <w:lvl w:ilvl="0" w:tplc="04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14DE5"/>
    <w:multiLevelType w:val="hybridMultilevel"/>
    <w:tmpl w:val="1D103104"/>
    <w:lvl w:ilvl="0" w:tplc="A3069F3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F14C0"/>
    <w:multiLevelType w:val="hybridMultilevel"/>
    <w:tmpl w:val="B706E3B2"/>
    <w:lvl w:ilvl="0" w:tplc="E174D00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0C0C40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B963B5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430D8E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DB8817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F6CFF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298605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B6E5E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1CCDAE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240281"/>
    <w:multiLevelType w:val="hybridMultilevel"/>
    <w:tmpl w:val="22DA7C0E"/>
    <w:lvl w:ilvl="0" w:tplc="979EEF2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580E34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D02F41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3020A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469CB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420B43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FBCD71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BA695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0D8F05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29090A"/>
    <w:multiLevelType w:val="hybridMultilevel"/>
    <w:tmpl w:val="B5B6B6E8"/>
    <w:lvl w:ilvl="0" w:tplc="04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11159"/>
    <w:multiLevelType w:val="hybridMultilevel"/>
    <w:tmpl w:val="B706E3B2"/>
    <w:lvl w:ilvl="0" w:tplc="E174D00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0C0C40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B963B5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430D8E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DB8817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F6CFF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298605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B6E5E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1CCDAE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9442997"/>
    <w:multiLevelType w:val="hybridMultilevel"/>
    <w:tmpl w:val="22DA7C0E"/>
    <w:lvl w:ilvl="0" w:tplc="979EEF2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580E34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D02F41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3020A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469CB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420B43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FBCD71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BA695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0D8F05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6C1034"/>
    <w:multiLevelType w:val="hybridMultilevel"/>
    <w:tmpl w:val="B1BE6180"/>
    <w:lvl w:ilvl="0" w:tplc="979EEF2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0277E"/>
    <w:multiLevelType w:val="hybridMultilevel"/>
    <w:tmpl w:val="F4BC9B90"/>
    <w:lvl w:ilvl="0" w:tplc="88CC8AA6">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9F63AC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956773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37A498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8D4A0C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BAD34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18B1F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C3E2DA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8FA064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3DE6825"/>
    <w:multiLevelType w:val="hybridMultilevel"/>
    <w:tmpl w:val="3CBAF58C"/>
    <w:lvl w:ilvl="0" w:tplc="85D01F8E">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E80217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416605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AB74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F4240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A7CC32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E021A1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140EF6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72661A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24"/>
  </w:num>
  <w:num w:numId="3">
    <w:abstractNumId w:val="10"/>
  </w:num>
  <w:num w:numId="4">
    <w:abstractNumId w:val="6"/>
  </w:num>
  <w:num w:numId="5">
    <w:abstractNumId w:val="35"/>
  </w:num>
  <w:num w:numId="6">
    <w:abstractNumId w:val="13"/>
  </w:num>
  <w:num w:numId="7">
    <w:abstractNumId w:val="27"/>
  </w:num>
  <w:num w:numId="8">
    <w:abstractNumId w:val="21"/>
  </w:num>
  <w:num w:numId="9">
    <w:abstractNumId w:val="11"/>
  </w:num>
  <w:num w:numId="10">
    <w:abstractNumId w:val="19"/>
  </w:num>
  <w:num w:numId="11">
    <w:abstractNumId w:val="7"/>
  </w:num>
  <w:num w:numId="12">
    <w:abstractNumId w:val="0"/>
  </w:num>
  <w:num w:numId="13">
    <w:abstractNumId w:val="33"/>
  </w:num>
  <w:num w:numId="14">
    <w:abstractNumId w:val="30"/>
  </w:num>
  <w:num w:numId="15">
    <w:abstractNumId w:val="1"/>
  </w:num>
  <w:num w:numId="16">
    <w:abstractNumId w:val="8"/>
  </w:num>
  <w:num w:numId="17">
    <w:abstractNumId w:val="34"/>
  </w:num>
  <w:num w:numId="18">
    <w:abstractNumId w:val="31"/>
  </w:num>
  <w:num w:numId="19">
    <w:abstractNumId w:val="9"/>
  </w:num>
  <w:num w:numId="20">
    <w:abstractNumId w:val="3"/>
  </w:num>
  <w:num w:numId="21">
    <w:abstractNumId w:val="15"/>
  </w:num>
  <w:num w:numId="22">
    <w:abstractNumId w:val="4"/>
  </w:num>
  <w:num w:numId="23">
    <w:abstractNumId w:val="5"/>
  </w:num>
  <w:num w:numId="24">
    <w:abstractNumId w:val="12"/>
  </w:num>
  <w:num w:numId="25">
    <w:abstractNumId w:val="36"/>
  </w:num>
  <w:num w:numId="26">
    <w:abstractNumId w:val="25"/>
  </w:num>
  <w:num w:numId="27">
    <w:abstractNumId w:val="18"/>
  </w:num>
  <w:num w:numId="28">
    <w:abstractNumId w:val="23"/>
  </w:num>
  <w:num w:numId="29">
    <w:abstractNumId w:val="16"/>
  </w:num>
  <w:num w:numId="30">
    <w:abstractNumId w:val="22"/>
  </w:num>
  <w:num w:numId="31">
    <w:abstractNumId w:val="14"/>
  </w:num>
  <w:num w:numId="32">
    <w:abstractNumId w:val="29"/>
  </w:num>
  <w:num w:numId="33">
    <w:abstractNumId w:val="32"/>
  </w:num>
  <w:num w:numId="34">
    <w:abstractNumId w:val="26"/>
  </w:num>
  <w:num w:numId="35">
    <w:abstractNumId w:val="17"/>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11F1F"/>
    <w:rsid w:val="00051EE4"/>
    <w:rsid w:val="00071F41"/>
    <w:rsid w:val="000B4741"/>
    <w:rsid w:val="000E6203"/>
    <w:rsid w:val="0010765E"/>
    <w:rsid w:val="001477C9"/>
    <w:rsid w:val="001D7E2E"/>
    <w:rsid w:val="002600FD"/>
    <w:rsid w:val="0027287C"/>
    <w:rsid w:val="002A2603"/>
    <w:rsid w:val="002C54F3"/>
    <w:rsid w:val="00383CD3"/>
    <w:rsid w:val="003E0D06"/>
    <w:rsid w:val="004D6BD1"/>
    <w:rsid w:val="004E61A9"/>
    <w:rsid w:val="005A48E7"/>
    <w:rsid w:val="005C7396"/>
    <w:rsid w:val="005E2F9C"/>
    <w:rsid w:val="00616A53"/>
    <w:rsid w:val="00655B93"/>
    <w:rsid w:val="006A3D04"/>
    <w:rsid w:val="006C067D"/>
    <w:rsid w:val="006E722C"/>
    <w:rsid w:val="00705D44"/>
    <w:rsid w:val="007833A2"/>
    <w:rsid w:val="007C147F"/>
    <w:rsid w:val="007E50C1"/>
    <w:rsid w:val="008421E8"/>
    <w:rsid w:val="008B282F"/>
    <w:rsid w:val="009A02F2"/>
    <w:rsid w:val="00AB6F0F"/>
    <w:rsid w:val="00AF045A"/>
    <w:rsid w:val="00B63C88"/>
    <w:rsid w:val="00B77800"/>
    <w:rsid w:val="00B81734"/>
    <w:rsid w:val="00BA0E64"/>
    <w:rsid w:val="00BE4AA4"/>
    <w:rsid w:val="00BE6FFE"/>
    <w:rsid w:val="00C10106"/>
    <w:rsid w:val="00C23656"/>
    <w:rsid w:val="00C57E9A"/>
    <w:rsid w:val="00C61562"/>
    <w:rsid w:val="00CA7B4A"/>
    <w:rsid w:val="00CE2C34"/>
    <w:rsid w:val="00CF3A83"/>
    <w:rsid w:val="00CF4706"/>
    <w:rsid w:val="00D1370E"/>
    <w:rsid w:val="00D21832"/>
    <w:rsid w:val="00D67086"/>
    <w:rsid w:val="00DC6B85"/>
    <w:rsid w:val="00E057EA"/>
    <w:rsid w:val="00E25048"/>
    <w:rsid w:val="00E410B8"/>
    <w:rsid w:val="00E575DD"/>
    <w:rsid w:val="00E62061"/>
    <w:rsid w:val="00E9706C"/>
    <w:rsid w:val="00EA3BA7"/>
    <w:rsid w:val="00F30A1B"/>
    <w:rsid w:val="00F413FD"/>
    <w:rsid w:val="00F93E94"/>
    <w:rsid w:val="00FB0B5A"/>
    <w:rsid w:val="00FF2CC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CD8B-67BD-0044-B80D-A81C8424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56</cp:revision>
  <cp:lastPrinted>2020-02-25T03:18:00Z</cp:lastPrinted>
  <dcterms:created xsi:type="dcterms:W3CDTF">2020-02-25T02:26:00Z</dcterms:created>
  <dcterms:modified xsi:type="dcterms:W3CDTF">2020-02-29T03:21:00Z</dcterms:modified>
</cp:coreProperties>
</file>